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EC9BA" w14:textId="7BB17B0A" w:rsidR="009F0AA4" w:rsidRDefault="00B4629E">
      <w:pPr>
        <w:pStyle w:val="a3"/>
        <w:rPr>
          <w:rFonts w:ascii="Times New Roman"/>
          <w:sz w:val="20"/>
        </w:rPr>
      </w:pPr>
      <w:r>
        <w:pict w14:anchorId="75ADAA60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46" type="#_x0000_t202" style="position:absolute;margin-left:90pt;margin-top:23.75pt;width:52.5pt;height:11.05pt;z-index:-15867904;mso-position-horizontal-relative:page;mso-position-vertical-relative:page" filled="f" stroked="f">
            <v:textbox inset="0,0,0,0">
              <w:txbxContent>
                <w:p w14:paraId="0BD29BBD" w14:textId="77777777" w:rsidR="009F0AA4" w:rsidRDefault="00110E3B">
                  <w:pPr>
                    <w:pStyle w:val="a3"/>
                    <w:spacing w:line="221" w:lineRule="exact"/>
                  </w:pPr>
                  <w:r>
                    <w:t>July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8,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 anchory="page"/>
          </v:shape>
        </w:pict>
      </w:r>
      <w:r>
        <w:pict w14:anchorId="226E0E9A">
          <v:group id="docshapegroup2" o:spid="_x0000_s1041" style="position:absolute;margin-left:0;margin-top:157.5pt;width:612pt;height:631.9pt;z-index:-15867392;mso-position-horizontal-relative:page;mso-position-vertical-relative:page" coordorigin=",3150" coordsize="12240,126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5" type="#_x0000_t75" style="position:absolute;top:3150;width:12240;height:8460">
              <v:imagedata r:id="rId7" o:title=""/>
            </v:shape>
            <v:rect id="docshape4" o:spid="_x0000_s1044" style="position:absolute;top:10260;width:12240;height:5520" fillcolor="#548ed4" stroked="f"/>
            <v:shape id="docshape5" o:spid="_x0000_s1043" style="position:absolute;top:10260;width:12240;height:5520" coordorigin=",10260" coordsize="12240,5520" o:spt="100" adj="0,,0" path="m,15780r12240,m12240,10260l,10260e" filled="f" strokecolor="white">
              <v:stroke joinstyle="round"/>
              <v:formulas/>
              <v:path arrowok="t" o:connecttype="segments"/>
            </v:shape>
            <v:shape id="docshape6" o:spid="_x0000_s1042" type="#_x0000_t75" style="position:absolute;left:6510;top:3150;width:5728;height:3411">
              <v:imagedata r:id="rId8" o:title=""/>
            </v:shape>
            <w10:wrap anchorx="page" anchory="page"/>
          </v:group>
        </w:pict>
      </w:r>
      <w:r>
        <w:pict w14:anchorId="7332E8CF">
          <v:group id="docshapegroup7" o:spid="_x0000_s1037" style="position:absolute;margin-left:0;margin-top:0;width:612pt;height:140.05pt;z-index:15730176;mso-position-horizontal-relative:page;mso-position-vertical-relative:page" coordsize="12240,2801">
            <v:rect id="docshape8" o:spid="_x0000_s1040" style="position:absolute;width:12240;height:2793" stroked="f"/>
            <v:line id="_x0000_s1039" style="position:absolute" from="0,2793" to="12240,2793" strokecolor="white"/>
            <v:shape id="docshape9" o:spid="_x0000_s1038" type="#_x0000_t75" style="position:absolute;left:4477;top:155;width:3855;height:2535">
              <v:imagedata r:id="rId9" o:title=""/>
            </v:shape>
            <w10:wrap anchorx="page" anchory="page"/>
          </v:group>
        </w:pict>
      </w:r>
    </w:p>
    <w:p w14:paraId="1ABDB45F" w14:textId="435A290C" w:rsidR="009F0AA4" w:rsidRDefault="009F0AA4">
      <w:pPr>
        <w:pStyle w:val="a3"/>
        <w:rPr>
          <w:rFonts w:ascii="Times New Roman"/>
          <w:sz w:val="20"/>
        </w:rPr>
      </w:pPr>
    </w:p>
    <w:p w14:paraId="7ABD6525" w14:textId="5E4C4BC0" w:rsidR="009F0AA4" w:rsidRDefault="009F0AA4">
      <w:pPr>
        <w:pStyle w:val="a3"/>
        <w:rPr>
          <w:rFonts w:ascii="Times New Roman"/>
          <w:sz w:val="20"/>
        </w:rPr>
      </w:pPr>
    </w:p>
    <w:p w14:paraId="4EDE24F7" w14:textId="29C4E7E1" w:rsidR="009F0AA4" w:rsidRDefault="009F0AA4">
      <w:pPr>
        <w:pStyle w:val="a3"/>
        <w:rPr>
          <w:rFonts w:ascii="Times New Roman"/>
          <w:sz w:val="20"/>
        </w:rPr>
      </w:pPr>
    </w:p>
    <w:p w14:paraId="3B3D008E" w14:textId="77777777" w:rsidR="009F0AA4" w:rsidRDefault="009F0AA4">
      <w:pPr>
        <w:pStyle w:val="a3"/>
        <w:rPr>
          <w:rFonts w:ascii="Times New Roman"/>
          <w:sz w:val="20"/>
        </w:rPr>
      </w:pPr>
    </w:p>
    <w:p w14:paraId="2E4B25D9" w14:textId="77777777" w:rsidR="009F0AA4" w:rsidRDefault="009F0AA4">
      <w:pPr>
        <w:pStyle w:val="a3"/>
        <w:rPr>
          <w:rFonts w:ascii="Times New Roman"/>
          <w:sz w:val="20"/>
        </w:rPr>
      </w:pPr>
    </w:p>
    <w:p w14:paraId="13F7BCA4" w14:textId="77777777" w:rsidR="009F0AA4" w:rsidRDefault="009F0AA4">
      <w:pPr>
        <w:pStyle w:val="a3"/>
        <w:rPr>
          <w:rFonts w:ascii="Times New Roman"/>
          <w:sz w:val="20"/>
        </w:rPr>
      </w:pPr>
    </w:p>
    <w:p w14:paraId="220CAC02" w14:textId="3DAB40DC" w:rsidR="009F0AA4" w:rsidRDefault="009F0AA4">
      <w:pPr>
        <w:pStyle w:val="a3"/>
        <w:rPr>
          <w:rFonts w:ascii="Times New Roman"/>
          <w:sz w:val="20"/>
        </w:rPr>
      </w:pPr>
    </w:p>
    <w:p w14:paraId="5B2F86B1" w14:textId="77777777" w:rsidR="009F0AA4" w:rsidRDefault="009F0AA4">
      <w:pPr>
        <w:pStyle w:val="a3"/>
        <w:rPr>
          <w:rFonts w:ascii="Times New Roman"/>
          <w:sz w:val="20"/>
        </w:rPr>
      </w:pPr>
    </w:p>
    <w:p w14:paraId="494F1675" w14:textId="77777777" w:rsidR="009F0AA4" w:rsidRDefault="009F0AA4">
      <w:pPr>
        <w:pStyle w:val="a3"/>
        <w:rPr>
          <w:rFonts w:ascii="Times New Roman"/>
          <w:sz w:val="20"/>
        </w:rPr>
      </w:pPr>
    </w:p>
    <w:p w14:paraId="7A1D5E64" w14:textId="77777777" w:rsidR="009F0AA4" w:rsidRDefault="009F0AA4">
      <w:pPr>
        <w:pStyle w:val="a3"/>
        <w:rPr>
          <w:rFonts w:ascii="Times New Roman"/>
          <w:sz w:val="20"/>
        </w:rPr>
      </w:pPr>
    </w:p>
    <w:p w14:paraId="53BB2501" w14:textId="77777777" w:rsidR="009F0AA4" w:rsidRDefault="009F0AA4">
      <w:pPr>
        <w:pStyle w:val="a3"/>
        <w:rPr>
          <w:rFonts w:ascii="Times New Roman"/>
          <w:sz w:val="20"/>
        </w:rPr>
      </w:pPr>
    </w:p>
    <w:p w14:paraId="4D8768CF" w14:textId="77777777" w:rsidR="009F0AA4" w:rsidRDefault="009F0AA4">
      <w:pPr>
        <w:pStyle w:val="a3"/>
        <w:rPr>
          <w:rFonts w:ascii="Times New Roman"/>
          <w:sz w:val="20"/>
        </w:rPr>
      </w:pPr>
    </w:p>
    <w:p w14:paraId="5ECCB80C" w14:textId="77777777" w:rsidR="009F0AA4" w:rsidRDefault="009F0AA4">
      <w:pPr>
        <w:pStyle w:val="a3"/>
        <w:rPr>
          <w:rFonts w:ascii="Times New Roman"/>
          <w:sz w:val="20"/>
        </w:rPr>
      </w:pPr>
    </w:p>
    <w:p w14:paraId="6EBD7EF2" w14:textId="2DE74DF0" w:rsidR="009F0AA4" w:rsidRDefault="009F0AA4">
      <w:pPr>
        <w:pStyle w:val="a3"/>
        <w:rPr>
          <w:rFonts w:ascii="Times New Roman"/>
          <w:sz w:val="20"/>
        </w:rPr>
      </w:pPr>
    </w:p>
    <w:p w14:paraId="76BBFAE7" w14:textId="77777777" w:rsidR="009F0AA4" w:rsidRDefault="009F0AA4">
      <w:pPr>
        <w:pStyle w:val="a3"/>
        <w:rPr>
          <w:rFonts w:ascii="Times New Roman"/>
          <w:sz w:val="20"/>
        </w:rPr>
      </w:pPr>
    </w:p>
    <w:p w14:paraId="24956CD3" w14:textId="77777777" w:rsidR="009F0AA4" w:rsidRDefault="009F0AA4">
      <w:pPr>
        <w:pStyle w:val="a3"/>
        <w:rPr>
          <w:rFonts w:ascii="Times New Roman"/>
          <w:sz w:val="20"/>
        </w:rPr>
      </w:pPr>
    </w:p>
    <w:p w14:paraId="137CACB4" w14:textId="17ABCA36" w:rsidR="009F0AA4" w:rsidRDefault="009F0AA4">
      <w:pPr>
        <w:pStyle w:val="a3"/>
        <w:rPr>
          <w:rFonts w:ascii="Times New Roman"/>
          <w:sz w:val="20"/>
        </w:rPr>
      </w:pPr>
    </w:p>
    <w:p w14:paraId="30FA24E5" w14:textId="77777777" w:rsidR="009F0AA4" w:rsidRDefault="009F0AA4">
      <w:pPr>
        <w:pStyle w:val="a3"/>
        <w:rPr>
          <w:rFonts w:ascii="Times New Roman"/>
          <w:sz w:val="20"/>
        </w:rPr>
      </w:pPr>
    </w:p>
    <w:p w14:paraId="0766452E" w14:textId="77777777" w:rsidR="009F0AA4" w:rsidRDefault="009F0AA4">
      <w:pPr>
        <w:pStyle w:val="a3"/>
        <w:rPr>
          <w:rFonts w:ascii="Times New Roman"/>
          <w:sz w:val="20"/>
        </w:rPr>
      </w:pPr>
    </w:p>
    <w:p w14:paraId="79789CF8" w14:textId="5B7DE67B" w:rsidR="009F0AA4" w:rsidRDefault="009F0AA4">
      <w:pPr>
        <w:pStyle w:val="a3"/>
        <w:rPr>
          <w:rFonts w:ascii="Times New Roman"/>
          <w:sz w:val="20"/>
        </w:rPr>
      </w:pPr>
    </w:p>
    <w:p w14:paraId="232ADD31" w14:textId="77777777" w:rsidR="009F0AA4" w:rsidRDefault="009F0AA4">
      <w:pPr>
        <w:pStyle w:val="a3"/>
        <w:rPr>
          <w:rFonts w:ascii="Times New Roman"/>
          <w:sz w:val="20"/>
        </w:rPr>
      </w:pPr>
    </w:p>
    <w:p w14:paraId="3E746775" w14:textId="77777777" w:rsidR="009F0AA4" w:rsidRDefault="009F0AA4">
      <w:pPr>
        <w:pStyle w:val="a3"/>
        <w:rPr>
          <w:rFonts w:ascii="Times New Roman"/>
          <w:sz w:val="20"/>
        </w:rPr>
      </w:pPr>
    </w:p>
    <w:p w14:paraId="12B1D85C" w14:textId="5570DDB0" w:rsidR="009F0AA4" w:rsidRDefault="009F0AA4">
      <w:pPr>
        <w:pStyle w:val="a3"/>
        <w:rPr>
          <w:rFonts w:ascii="Times New Roman"/>
          <w:sz w:val="20"/>
        </w:rPr>
      </w:pPr>
    </w:p>
    <w:p w14:paraId="4BC607A1" w14:textId="77777777" w:rsidR="009F0AA4" w:rsidRDefault="009F0AA4">
      <w:pPr>
        <w:pStyle w:val="a3"/>
        <w:rPr>
          <w:rFonts w:ascii="Times New Roman"/>
          <w:sz w:val="20"/>
        </w:rPr>
      </w:pPr>
    </w:p>
    <w:p w14:paraId="071F8CE6" w14:textId="77777777" w:rsidR="009F0AA4" w:rsidRDefault="009F0AA4">
      <w:pPr>
        <w:pStyle w:val="a3"/>
        <w:rPr>
          <w:rFonts w:ascii="Times New Roman"/>
          <w:sz w:val="20"/>
        </w:rPr>
      </w:pPr>
    </w:p>
    <w:p w14:paraId="606D0C20" w14:textId="0C50A2DF" w:rsidR="009F0AA4" w:rsidRDefault="009F0AA4">
      <w:pPr>
        <w:pStyle w:val="a3"/>
        <w:rPr>
          <w:rFonts w:ascii="Times New Roman"/>
          <w:sz w:val="20"/>
        </w:rPr>
      </w:pPr>
    </w:p>
    <w:p w14:paraId="527706C8" w14:textId="77777777" w:rsidR="009F0AA4" w:rsidRDefault="009F0AA4">
      <w:pPr>
        <w:pStyle w:val="a3"/>
        <w:rPr>
          <w:rFonts w:ascii="Times New Roman"/>
          <w:sz w:val="20"/>
        </w:rPr>
      </w:pPr>
    </w:p>
    <w:p w14:paraId="3B4C1AB9" w14:textId="77777777" w:rsidR="009F0AA4" w:rsidRDefault="009F0AA4">
      <w:pPr>
        <w:pStyle w:val="a3"/>
        <w:rPr>
          <w:rFonts w:ascii="Times New Roman"/>
          <w:sz w:val="20"/>
        </w:rPr>
      </w:pPr>
    </w:p>
    <w:p w14:paraId="71A9EC8B" w14:textId="77777777" w:rsidR="009F0AA4" w:rsidRDefault="009F0AA4">
      <w:pPr>
        <w:pStyle w:val="a3"/>
        <w:rPr>
          <w:rFonts w:ascii="Times New Roman"/>
          <w:sz w:val="20"/>
        </w:rPr>
      </w:pPr>
    </w:p>
    <w:p w14:paraId="1EE47953" w14:textId="77777777" w:rsidR="009F0AA4" w:rsidRDefault="009F0AA4">
      <w:pPr>
        <w:pStyle w:val="a3"/>
        <w:rPr>
          <w:rFonts w:ascii="Times New Roman"/>
          <w:sz w:val="20"/>
        </w:rPr>
      </w:pPr>
    </w:p>
    <w:p w14:paraId="3E0F1D20" w14:textId="68BA249A" w:rsidR="009F0AA4" w:rsidRDefault="009F0AA4">
      <w:pPr>
        <w:pStyle w:val="a3"/>
        <w:rPr>
          <w:rFonts w:ascii="Times New Roman"/>
          <w:sz w:val="20"/>
        </w:rPr>
      </w:pPr>
    </w:p>
    <w:p w14:paraId="64DD2266" w14:textId="77777777" w:rsidR="009F0AA4" w:rsidRDefault="009F0AA4">
      <w:pPr>
        <w:pStyle w:val="a3"/>
        <w:rPr>
          <w:rFonts w:ascii="Times New Roman"/>
          <w:sz w:val="20"/>
        </w:rPr>
      </w:pPr>
    </w:p>
    <w:p w14:paraId="127D91BA" w14:textId="1ED84B5C" w:rsidR="009F0AA4" w:rsidRDefault="009F0AA4">
      <w:pPr>
        <w:pStyle w:val="a3"/>
        <w:rPr>
          <w:rFonts w:ascii="Times New Roman"/>
          <w:sz w:val="20"/>
        </w:rPr>
      </w:pPr>
    </w:p>
    <w:p w14:paraId="764C4AE8" w14:textId="77777777" w:rsidR="009F0AA4" w:rsidRDefault="009F0AA4">
      <w:pPr>
        <w:pStyle w:val="a3"/>
        <w:rPr>
          <w:rFonts w:ascii="Times New Roman"/>
          <w:sz w:val="20"/>
        </w:rPr>
      </w:pPr>
    </w:p>
    <w:p w14:paraId="67E2AB47" w14:textId="77777777" w:rsidR="009F0AA4" w:rsidRDefault="009F0AA4">
      <w:pPr>
        <w:pStyle w:val="a3"/>
        <w:rPr>
          <w:rFonts w:ascii="Times New Roman"/>
          <w:sz w:val="20"/>
        </w:rPr>
      </w:pPr>
    </w:p>
    <w:p w14:paraId="7DD1AC83" w14:textId="47F943A7" w:rsidR="009F0AA4" w:rsidRDefault="009F0AA4">
      <w:pPr>
        <w:pStyle w:val="a3"/>
        <w:rPr>
          <w:rFonts w:ascii="Times New Roman"/>
          <w:sz w:val="20"/>
        </w:rPr>
      </w:pPr>
    </w:p>
    <w:p w14:paraId="6FD4291B" w14:textId="77777777" w:rsidR="009F0AA4" w:rsidRDefault="009F0AA4">
      <w:pPr>
        <w:pStyle w:val="a3"/>
        <w:rPr>
          <w:rFonts w:ascii="Times New Roman"/>
          <w:sz w:val="20"/>
        </w:rPr>
      </w:pPr>
    </w:p>
    <w:p w14:paraId="3939D30A" w14:textId="77777777" w:rsidR="009F0AA4" w:rsidRDefault="009F0AA4">
      <w:pPr>
        <w:pStyle w:val="a3"/>
        <w:rPr>
          <w:rFonts w:ascii="Times New Roman"/>
          <w:sz w:val="20"/>
        </w:rPr>
      </w:pPr>
    </w:p>
    <w:p w14:paraId="7A620590" w14:textId="60ECDE5D" w:rsidR="009F0AA4" w:rsidRDefault="009F0AA4">
      <w:pPr>
        <w:pStyle w:val="a3"/>
        <w:rPr>
          <w:rFonts w:ascii="Times New Roman"/>
          <w:sz w:val="20"/>
        </w:rPr>
      </w:pPr>
    </w:p>
    <w:p w14:paraId="1D7C6AD6" w14:textId="77777777" w:rsidR="009F0AA4" w:rsidRDefault="009F0AA4">
      <w:pPr>
        <w:pStyle w:val="a3"/>
        <w:rPr>
          <w:rFonts w:ascii="Times New Roman"/>
          <w:sz w:val="20"/>
        </w:rPr>
      </w:pPr>
    </w:p>
    <w:p w14:paraId="491B6198" w14:textId="77777777" w:rsidR="009F0AA4" w:rsidRDefault="009F0AA4">
      <w:pPr>
        <w:pStyle w:val="a3"/>
        <w:rPr>
          <w:rFonts w:ascii="Times New Roman"/>
          <w:sz w:val="20"/>
        </w:rPr>
      </w:pPr>
    </w:p>
    <w:p w14:paraId="3A7BD37E" w14:textId="77777777" w:rsidR="009F0AA4" w:rsidRDefault="009F0AA4">
      <w:pPr>
        <w:pStyle w:val="a3"/>
        <w:rPr>
          <w:rFonts w:ascii="Times New Roman"/>
          <w:sz w:val="20"/>
        </w:rPr>
      </w:pPr>
    </w:p>
    <w:p w14:paraId="3B6D695B" w14:textId="77777777" w:rsidR="009F0AA4" w:rsidRDefault="009F0AA4">
      <w:pPr>
        <w:pStyle w:val="a3"/>
        <w:rPr>
          <w:rFonts w:ascii="Times New Roman"/>
          <w:sz w:val="20"/>
        </w:rPr>
      </w:pPr>
    </w:p>
    <w:p w14:paraId="6F6FA711" w14:textId="7DE1FDAE" w:rsidR="009F0AA4" w:rsidRDefault="009F0AA4">
      <w:pPr>
        <w:pStyle w:val="a3"/>
        <w:spacing w:before="7"/>
        <w:rPr>
          <w:rFonts w:ascii="Times New Roman"/>
        </w:rPr>
      </w:pPr>
    </w:p>
    <w:p w14:paraId="29691D4E" w14:textId="77777777" w:rsidR="009F0AA4" w:rsidRDefault="00110E3B">
      <w:pPr>
        <w:pStyle w:val="a4"/>
      </w:pP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BEST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GREECE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TURKEY</w:t>
      </w:r>
    </w:p>
    <w:p w14:paraId="409602FE" w14:textId="017367F1" w:rsidR="009F0AA4" w:rsidRDefault="00110E3B">
      <w:pPr>
        <w:spacing w:before="124"/>
        <w:ind w:left="376" w:right="103"/>
        <w:jc w:val="center"/>
        <w:rPr>
          <w:i/>
          <w:sz w:val="32"/>
        </w:rPr>
      </w:pPr>
      <w:r>
        <w:rPr>
          <w:i/>
          <w:color w:val="FFFFFF"/>
          <w:sz w:val="32"/>
        </w:rPr>
        <w:t>The</w:t>
      </w:r>
      <w:r>
        <w:rPr>
          <w:i/>
          <w:color w:val="FFFFFF"/>
          <w:spacing w:val="-5"/>
          <w:sz w:val="32"/>
        </w:rPr>
        <w:t xml:space="preserve"> </w:t>
      </w:r>
      <w:r>
        <w:rPr>
          <w:i/>
          <w:color w:val="FFFFFF"/>
          <w:sz w:val="32"/>
        </w:rPr>
        <w:t>Cyclades</w:t>
      </w:r>
      <w:r>
        <w:rPr>
          <w:i/>
          <w:color w:val="FFFFFF"/>
          <w:spacing w:val="-5"/>
          <w:sz w:val="32"/>
        </w:rPr>
        <w:t xml:space="preserve"> </w:t>
      </w:r>
      <w:r>
        <w:rPr>
          <w:i/>
          <w:color w:val="FFFFFF"/>
          <w:sz w:val="32"/>
        </w:rPr>
        <w:t>and</w:t>
      </w:r>
      <w:r>
        <w:rPr>
          <w:i/>
          <w:color w:val="FFFFFF"/>
          <w:spacing w:val="-4"/>
          <w:sz w:val="32"/>
        </w:rPr>
        <w:t xml:space="preserve"> </w:t>
      </w:r>
      <w:r>
        <w:rPr>
          <w:i/>
          <w:color w:val="FFFFFF"/>
          <w:sz w:val="32"/>
        </w:rPr>
        <w:t>Dodecanese</w:t>
      </w:r>
      <w:r>
        <w:rPr>
          <w:i/>
          <w:color w:val="FFFFFF"/>
          <w:spacing w:val="-3"/>
          <w:sz w:val="32"/>
        </w:rPr>
        <w:t xml:space="preserve"> </w:t>
      </w:r>
      <w:r>
        <w:rPr>
          <w:i/>
          <w:color w:val="FFFFFF"/>
          <w:sz w:val="32"/>
        </w:rPr>
        <w:t>islands</w:t>
      </w:r>
      <w:r>
        <w:rPr>
          <w:i/>
          <w:color w:val="FFFFFF"/>
          <w:spacing w:val="-5"/>
          <w:sz w:val="32"/>
        </w:rPr>
        <w:t xml:space="preserve"> </w:t>
      </w:r>
      <w:r>
        <w:rPr>
          <w:i/>
          <w:color w:val="FFFFFF"/>
          <w:sz w:val="32"/>
        </w:rPr>
        <w:t>and</w:t>
      </w:r>
      <w:r>
        <w:rPr>
          <w:i/>
          <w:color w:val="FFFFFF"/>
          <w:spacing w:val="1"/>
          <w:sz w:val="32"/>
        </w:rPr>
        <w:t xml:space="preserve"> </w:t>
      </w:r>
      <w:r>
        <w:rPr>
          <w:i/>
          <w:color w:val="FFFFFF"/>
          <w:sz w:val="32"/>
        </w:rPr>
        <w:t>Bodrum</w:t>
      </w:r>
    </w:p>
    <w:p w14:paraId="55FD92F4" w14:textId="77777777" w:rsidR="009F0AA4" w:rsidRDefault="00110E3B">
      <w:pPr>
        <w:spacing w:before="62"/>
        <w:ind w:left="376" w:right="109"/>
        <w:jc w:val="center"/>
        <w:rPr>
          <w:sz w:val="36"/>
        </w:rPr>
      </w:pPr>
      <w:r>
        <w:rPr>
          <w:color w:val="FFFFFF"/>
          <w:sz w:val="36"/>
        </w:rPr>
        <w:t>7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NIGHT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/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8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DAY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CRUISES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–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on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the 36-CABIN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VARIETY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VOYAGER</w:t>
      </w:r>
    </w:p>
    <w:p w14:paraId="7BFB7BD2" w14:textId="23F28839" w:rsidR="009F0AA4" w:rsidRDefault="00110E3B">
      <w:pPr>
        <w:spacing w:before="63"/>
        <w:ind w:left="374" w:right="675"/>
        <w:jc w:val="center"/>
        <w:rPr>
          <w:b/>
          <w:sz w:val="44"/>
        </w:rPr>
      </w:pPr>
      <w:r>
        <w:rPr>
          <w:b/>
          <w:color w:val="FFFFFF"/>
          <w:sz w:val="44"/>
        </w:rPr>
        <w:t>APRIL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–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OCTOBER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2022</w:t>
      </w:r>
    </w:p>
    <w:p w14:paraId="79CA17AE" w14:textId="77777777" w:rsidR="009F0AA4" w:rsidRDefault="00110E3B">
      <w:pPr>
        <w:spacing w:before="82"/>
        <w:ind w:left="368" w:right="675"/>
        <w:jc w:val="center"/>
        <w:rPr>
          <w:b/>
          <w:sz w:val="44"/>
        </w:rPr>
      </w:pPr>
      <w:r>
        <w:rPr>
          <w:b/>
          <w:color w:val="FFFFFF"/>
          <w:sz w:val="44"/>
        </w:rPr>
        <w:t>ATHENS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/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MARINA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ZEAS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TO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ATHENS</w:t>
      </w:r>
      <w:r>
        <w:rPr>
          <w:b/>
          <w:color w:val="FFFFFF"/>
          <w:spacing w:val="-1"/>
          <w:sz w:val="44"/>
        </w:rPr>
        <w:t xml:space="preserve"> </w:t>
      </w:r>
      <w:r>
        <w:rPr>
          <w:b/>
          <w:color w:val="FFFFFF"/>
          <w:sz w:val="44"/>
        </w:rPr>
        <w:t>/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MARINA</w:t>
      </w:r>
      <w:r>
        <w:rPr>
          <w:b/>
          <w:color w:val="FFFFFF"/>
          <w:spacing w:val="-4"/>
          <w:sz w:val="44"/>
        </w:rPr>
        <w:t xml:space="preserve"> </w:t>
      </w:r>
      <w:r>
        <w:rPr>
          <w:b/>
          <w:color w:val="FFFFFF"/>
          <w:sz w:val="44"/>
        </w:rPr>
        <w:t>ZEAS</w:t>
      </w:r>
    </w:p>
    <w:p w14:paraId="58FB59BB" w14:textId="77777777" w:rsidR="009F0AA4" w:rsidRDefault="009F0AA4">
      <w:pPr>
        <w:pStyle w:val="a3"/>
        <w:spacing w:before="3"/>
        <w:rPr>
          <w:b/>
          <w:sz w:val="48"/>
        </w:rPr>
      </w:pPr>
    </w:p>
    <w:p w14:paraId="3DAE4DF3" w14:textId="77777777" w:rsidR="009F0AA4" w:rsidRDefault="00110E3B">
      <w:pPr>
        <w:spacing w:before="1"/>
        <w:ind w:left="376" w:right="674"/>
        <w:jc w:val="center"/>
        <w:rPr>
          <w:sz w:val="32"/>
        </w:rPr>
      </w:pPr>
      <w:r>
        <w:rPr>
          <w:color w:val="FFFFFF"/>
          <w:sz w:val="32"/>
        </w:rPr>
        <w:t>Highlights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include:</w:t>
      </w:r>
    </w:p>
    <w:p w14:paraId="62F13625" w14:textId="795BF369" w:rsidR="009F0AA4" w:rsidRDefault="00B4629E">
      <w:pPr>
        <w:spacing w:before="120"/>
        <w:ind w:left="376" w:right="675"/>
        <w:jc w:val="center"/>
        <w:rPr>
          <w:i/>
          <w:sz w:val="30"/>
        </w:rPr>
      </w:pPr>
      <w:r>
        <w:pict w14:anchorId="031A3641">
          <v:shape id="docshape10" o:spid="_x0000_s1036" type="#_x0000_t202" style="position:absolute;left:0;text-align:left;margin-left:90pt;margin-top:39.85pt;width:52.5pt;height:11.05pt;z-index:-15868416;mso-position-horizontal-relative:page" filled="f" stroked="f">
            <v:textbox inset="0,0,0,0">
              <w:txbxContent>
                <w:p w14:paraId="7AF56262" w14:textId="77777777" w:rsidR="009F0AA4" w:rsidRDefault="00110E3B">
                  <w:pPr>
                    <w:pStyle w:val="a3"/>
                    <w:spacing w:line="221" w:lineRule="exact"/>
                  </w:pPr>
                  <w:r>
                    <w:t>July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8,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/>
          </v:shape>
        </w:pict>
      </w:r>
      <w:r w:rsidR="00110E3B">
        <w:rPr>
          <w:i/>
          <w:color w:val="FFFFFF"/>
          <w:sz w:val="30"/>
        </w:rPr>
        <w:t>Delos –</w:t>
      </w:r>
      <w:r w:rsidR="00110E3B">
        <w:rPr>
          <w:i/>
          <w:color w:val="FFFFFF"/>
          <w:spacing w:val="-3"/>
          <w:sz w:val="30"/>
        </w:rPr>
        <w:t xml:space="preserve"> </w:t>
      </w:r>
      <w:r w:rsidR="00110E3B">
        <w:rPr>
          <w:i/>
          <w:color w:val="FFFFFF"/>
          <w:sz w:val="30"/>
        </w:rPr>
        <w:t>Mykonos</w:t>
      </w:r>
      <w:r w:rsidR="00110E3B">
        <w:rPr>
          <w:i/>
          <w:color w:val="FFFFFF"/>
          <w:spacing w:val="-2"/>
          <w:sz w:val="30"/>
        </w:rPr>
        <w:t xml:space="preserve"> </w:t>
      </w:r>
      <w:r w:rsidR="00110E3B">
        <w:rPr>
          <w:i/>
          <w:color w:val="FFFFFF"/>
          <w:sz w:val="30"/>
        </w:rPr>
        <w:t>–</w:t>
      </w:r>
      <w:r w:rsidR="00110E3B">
        <w:rPr>
          <w:i/>
          <w:color w:val="FFFFFF"/>
          <w:spacing w:val="67"/>
          <w:sz w:val="30"/>
        </w:rPr>
        <w:t xml:space="preserve"> </w:t>
      </w:r>
      <w:r w:rsidR="00110E3B">
        <w:rPr>
          <w:i/>
          <w:color w:val="FFFFFF"/>
          <w:sz w:val="30"/>
        </w:rPr>
        <w:t>Lipsi</w:t>
      </w:r>
      <w:r w:rsidR="00110E3B">
        <w:rPr>
          <w:i/>
          <w:color w:val="FFFFFF"/>
          <w:spacing w:val="-1"/>
          <w:sz w:val="30"/>
        </w:rPr>
        <w:t xml:space="preserve"> </w:t>
      </w:r>
      <w:r w:rsidR="00110E3B">
        <w:rPr>
          <w:i/>
          <w:color w:val="FFFFFF"/>
          <w:sz w:val="30"/>
        </w:rPr>
        <w:t>-</w:t>
      </w:r>
      <w:r w:rsidR="00110E3B">
        <w:rPr>
          <w:i/>
          <w:color w:val="FFFFFF"/>
          <w:spacing w:val="-3"/>
          <w:sz w:val="30"/>
        </w:rPr>
        <w:t xml:space="preserve"> </w:t>
      </w:r>
      <w:r w:rsidR="00110E3B">
        <w:rPr>
          <w:i/>
          <w:color w:val="FFFFFF"/>
          <w:sz w:val="30"/>
        </w:rPr>
        <w:t>Patmos</w:t>
      </w:r>
      <w:r w:rsidR="00110E3B">
        <w:rPr>
          <w:i/>
          <w:color w:val="FFFFFF"/>
          <w:spacing w:val="-1"/>
          <w:sz w:val="30"/>
        </w:rPr>
        <w:t xml:space="preserve"> </w:t>
      </w:r>
      <w:r w:rsidR="00110E3B">
        <w:rPr>
          <w:i/>
          <w:color w:val="FFFFFF"/>
          <w:sz w:val="30"/>
        </w:rPr>
        <w:t>–</w:t>
      </w:r>
      <w:r w:rsidR="00110E3B">
        <w:rPr>
          <w:i/>
          <w:color w:val="FFFFFF"/>
          <w:spacing w:val="-2"/>
          <w:sz w:val="30"/>
        </w:rPr>
        <w:t xml:space="preserve"> </w:t>
      </w:r>
      <w:r w:rsidR="00110E3B">
        <w:rPr>
          <w:i/>
          <w:color w:val="FFFFFF"/>
          <w:sz w:val="30"/>
        </w:rPr>
        <w:t>Bodrum</w:t>
      </w:r>
      <w:r w:rsidR="00110E3B">
        <w:rPr>
          <w:i/>
          <w:color w:val="FFFFFF"/>
          <w:spacing w:val="-2"/>
          <w:sz w:val="30"/>
        </w:rPr>
        <w:t xml:space="preserve"> </w:t>
      </w:r>
      <w:r w:rsidR="00110E3B">
        <w:rPr>
          <w:i/>
          <w:color w:val="FFFFFF"/>
          <w:sz w:val="30"/>
        </w:rPr>
        <w:t>–</w:t>
      </w:r>
      <w:r w:rsidR="00110E3B">
        <w:rPr>
          <w:i/>
          <w:color w:val="FFFFFF"/>
          <w:spacing w:val="-3"/>
          <w:sz w:val="30"/>
        </w:rPr>
        <w:t xml:space="preserve"> </w:t>
      </w:r>
      <w:r w:rsidR="00110E3B">
        <w:rPr>
          <w:i/>
          <w:color w:val="FFFFFF"/>
          <w:sz w:val="30"/>
        </w:rPr>
        <w:t>Kos</w:t>
      </w:r>
      <w:r w:rsidR="00110E3B">
        <w:rPr>
          <w:i/>
          <w:color w:val="FFFFFF"/>
          <w:spacing w:val="-2"/>
          <w:sz w:val="30"/>
        </w:rPr>
        <w:t xml:space="preserve"> </w:t>
      </w:r>
      <w:r w:rsidR="00110E3B">
        <w:rPr>
          <w:i/>
          <w:color w:val="FFFFFF"/>
          <w:sz w:val="30"/>
        </w:rPr>
        <w:t>–</w:t>
      </w:r>
      <w:r w:rsidR="00110E3B">
        <w:rPr>
          <w:i/>
          <w:color w:val="FFFFFF"/>
          <w:spacing w:val="-2"/>
          <w:sz w:val="30"/>
        </w:rPr>
        <w:t xml:space="preserve"> </w:t>
      </w:r>
      <w:r w:rsidR="00110E3B">
        <w:rPr>
          <w:i/>
          <w:color w:val="FFFFFF"/>
          <w:sz w:val="30"/>
        </w:rPr>
        <w:t>Simi</w:t>
      </w:r>
      <w:r w:rsidR="00110E3B">
        <w:rPr>
          <w:i/>
          <w:color w:val="FFFFFF"/>
          <w:spacing w:val="-1"/>
          <w:sz w:val="30"/>
        </w:rPr>
        <w:t xml:space="preserve"> </w:t>
      </w:r>
      <w:r w:rsidR="00110E3B">
        <w:rPr>
          <w:i/>
          <w:color w:val="FFFFFF"/>
          <w:sz w:val="30"/>
        </w:rPr>
        <w:t>–</w:t>
      </w:r>
      <w:r w:rsidR="00110E3B">
        <w:rPr>
          <w:i/>
          <w:color w:val="FFFFFF"/>
          <w:spacing w:val="-3"/>
          <w:sz w:val="30"/>
        </w:rPr>
        <w:t xml:space="preserve"> </w:t>
      </w:r>
      <w:r w:rsidR="00110E3B">
        <w:rPr>
          <w:i/>
          <w:color w:val="FFFFFF"/>
          <w:sz w:val="30"/>
        </w:rPr>
        <w:t>Rhodes –</w:t>
      </w:r>
      <w:r w:rsidR="00110E3B">
        <w:rPr>
          <w:i/>
          <w:color w:val="FFFFFF"/>
          <w:spacing w:val="-2"/>
          <w:sz w:val="30"/>
        </w:rPr>
        <w:t xml:space="preserve"> </w:t>
      </w:r>
      <w:r w:rsidR="00110E3B">
        <w:rPr>
          <w:i/>
          <w:color w:val="FFFFFF"/>
          <w:sz w:val="30"/>
        </w:rPr>
        <w:t>Santorini</w:t>
      </w:r>
      <w:r w:rsidR="00110E3B">
        <w:rPr>
          <w:i/>
          <w:color w:val="FFFFFF"/>
          <w:spacing w:val="-1"/>
          <w:sz w:val="30"/>
        </w:rPr>
        <w:t xml:space="preserve"> </w:t>
      </w:r>
      <w:r w:rsidR="00110E3B">
        <w:rPr>
          <w:i/>
          <w:color w:val="FFFFFF"/>
          <w:sz w:val="30"/>
        </w:rPr>
        <w:t>– Syros -</w:t>
      </w:r>
      <w:r w:rsidR="00110E3B">
        <w:rPr>
          <w:i/>
          <w:color w:val="FFFFFF"/>
          <w:spacing w:val="-3"/>
          <w:sz w:val="30"/>
        </w:rPr>
        <w:t xml:space="preserve"> </w:t>
      </w:r>
      <w:r w:rsidR="00110E3B">
        <w:rPr>
          <w:i/>
          <w:color w:val="FFFFFF"/>
          <w:sz w:val="30"/>
        </w:rPr>
        <w:t>Ios</w:t>
      </w:r>
    </w:p>
    <w:p w14:paraId="5AB72599" w14:textId="77777777" w:rsidR="009F0AA4" w:rsidRDefault="009F0AA4">
      <w:pPr>
        <w:jc w:val="center"/>
        <w:rPr>
          <w:sz w:val="30"/>
        </w:rPr>
        <w:sectPr w:rsidR="009F0AA4">
          <w:type w:val="continuous"/>
          <w:pgSz w:w="12240" w:h="15840"/>
          <w:pgMar w:top="0" w:right="280" w:bottom="0" w:left="0" w:header="720" w:footer="720" w:gutter="0"/>
          <w:cols w:space="720"/>
        </w:sectPr>
      </w:pPr>
    </w:p>
    <w:p w14:paraId="3F2A3799" w14:textId="77777777" w:rsidR="009F0AA4" w:rsidRDefault="00B4629E">
      <w:pPr>
        <w:pStyle w:val="a3"/>
        <w:rPr>
          <w:i/>
          <w:sz w:val="20"/>
        </w:rPr>
      </w:pPr>
      <w:r>
        <w:lastRenderedPageBreak/>
        <w:pict w14:anchorId="1FA00234">
          <v:shape id="docshape11" o:spid="_x0000_s1035" type="#_x0000_t202" style="position:absolute;margin-left:90pt;margin-top:23.75pt;width:52.5pt;height:11.05pt;z-index:-15865856;mso-position-horizontal-relative:page;mso-position-vertical-relative:page" filled="f" stroked="f">
            <v:textbox inset="0,0,0,0">
              <w:txbxContent>
                <w:p w14:paraId="5F8094E1" w14:textId="77777777" w:rsidR="009F0AA4" w:rsidRDefault="00110E3B">
                  <w:pPr>
                    <w:pStyle w:val="a3"/>
                    <w:spacing w:line="221" w:lineRule="exact"/>
                  </w:pPr>
                  <w:r>
                    <w:t>July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8,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 anchory="page"/>
          </v:shape>
        </w:pict>
      </w:r>
      <w:r>
        <w:pict w14:anchorId="58814D46">
          <v:group id="docshapegroup12" o:spid="_x0000_s1032" style="position:absolute;margin-left:3.25pt;margin-top:0;width:608.75pt;height:208.15pt;z-index:15731712;mso-position-horizontal-relative:page;mso-position-vertical-relative:page" coordorigin="65" coordsize="12175,4163">
            <v:shape id="docshape13" o:spid="_x0000_s1034" type="#_x0000_t75" style="position:absolute;left:5220;width:7020;height:4151">
              <v:imagedata r:id="rId10" o:title=""/>
            </v:shape>
            <v:shape id="docshape14" o:spid="_x0000_s1033" type="#_x0000_t75" style="position:absolute;left:65;width:6244;height:4163">
              <v:imagedata r:id="rId11" o:title=""/>
            </v:shape>
            <w10:wrap anchorx="page" anchory="page"/>
          </v:group>
        </w:pict>
      </w:r>
    </w:p>
    <w:p w14:paraId="51A3BA54" w14:textId="77777777" w:rsidR="009F0AA4" w:rsidRDefault="009F0AA4">
      <w:pPr>
        <w:pStyle w:val="a3"/>
        <w:rPr>
          <w:i/>
          <w:sz w:val="20"/>
        </w:rPr>
      </w:pPr>
    </w:p>
    <w:p w14:paraId="113008E0" w14:textId="77777777" w:rsidR="009F0AA4" w:rsidRDefault="009F0AA4">
      <w:pPr>
        <w:pStyle w:val="a3"/>
        <w:rPr>
          <w:i/>
          <w:sz w:val="20"/>
        </w:rPr>
      </w:pPr>
    </w:p>
    <w:p w14:paraId="7AD1437A" w14:textId="77777777" w:rsidR="009F0AA4" w:rsidRDefault="009F0AA4">
      <w:pPr>
        <w:pStyle w:val="a3"/>
        <w:rPr>
          <w:i/>
          <w:sz w:val="20"/>
        </w:rPr>
      </w:pPr>
    </w:p>
    <w:p w14:paraId="491691CF" w14:textId="77777777" w:rsidR="009F0AA4" w:rsidRDefault="009F0AA4">
      <w:pPr>
        <w:pStyle w:val="a3"/>
        <w:rPr>
          <w:i/>
          <w:sz w:val="20"/>
        </w:rPr>
      </w:pPr>
    </w:p>
    <w:p w14:paraId="01E4A106" w14:textId="77777777" w:rsidR="009F0AA4" w:rsidRDefault="009F0AA4">
      <w:pPr>
        <w:pStyle w:val="a3"/>
        <w:rPr>
          <w:i/>
          <w:sz w:val="20"/>
        </w:rPr>
      </w:pPr>
    </w:p>
    <w:p w14:paraId="3B020918" w14:textId="77777777" w:rsidR="009F0AA4" w:rsidRDefault="009F0AA4">
      <w:pPr>
        <w:pStyle w:val="a3"/>
        <w:rPr>
          <w:i/>
          <w:sz w:val="20"/>
        </w:rPr>
      </w:pPr>
    </w:p>
    <w:p w14:paraId="5823B41D" w14:textId="77777777" w:rsidR="009F0AA4" w:rsidRDefault="009F0AA4">
      <w:pPr>
        <w:pStyle w:val="a3"/>
        <w:rPr>
          <w:i/>
          <w:sz w:val="20"/>
        </w:rPr>
      </w:pPr>
    </w:p>
    <w:p w14:paraId="6CC19792" w14:textId="77777777" w:rsidR="009F0AA4" w:rsidRDefault="009F0AA4">
      <w:pPr>
        <w:pStyle w:val="a3"/>
        <w:rPr>
          <w:i/>
          <w:sz w:val="20"/>
        </w:rPr>
      </w:pPr>
    </w:p>
    <w:p w14:paraId="59E0B07A" w14:textId="77777777" w:rsidR="009F0AA4" w:rsidRDefault="009F0AA4">
      <w:pPr>
        <w:pStyle w:val="a3"/>
        <w:rPr>
          <w:i/>
          <w:sz w:val="20"/>
        </w:rPr>
      </w:pPr>
    </w:p>
    <w:p w14:paraId="1BDF1CA7" w14:textId="77777777" w:rsidR="009F0AA4" w:rsidRDefault="009F0AA4">
      <w:pPr>
        <w:pStyle w:val="a3"/>
        <w:rPr>
          <w:i/>
          <w:sz w:val="20"/>
        </w:rPr>
      </w:pPr>
    </w:p>
    <w:p w14:paraId="595AEE76" w14:textId="77777777" w:rsidR="009F0AA4" w:rsidRDefault="009F0AA4">
      <w:pPr>
        <w:pStyle w:val="a3"/>
        <w:rPr>
          <w:i/>
          <w:sz w:val="20"/>
        </w:rPr>
      </w:pPr>
    </w:p>
    <w:p w14:paraId="107AFCC3" w14:textId="77777777" w:rsidR="009F0AA4" w:rsidRDefault="009F0AA4">
      <w:pPr>
        <w:pStyle w:val="a3"/>
        <w:rPr>
          <w:i/>
          <w:sz w:val="20"/>
        </w:rPr>
      </w:pPr>
    </w:p>
    <w:p w14:paraId="593F7AC9" w14:textId="77777777" w:rsidR="009F0AA4" w:rsidRDefault="009F0AA4">
      <w:pPr>
        <w:pStyle w:val="a3"/>
        <w:rPr>
          <w:i/>
          <w:sz w:val="20"/>
        </w:rPr>
      </w:pPr>
    </w:p>
    <w:p w14:paraId="735668D4" w14:textId="77777777" w:rsidR="009F0AA4" w:rsidRDefault="009F0AA4">
      <w:pPr>
        <w:pStyle w:val="a3"/>
        <w:rPr>
          <w:i/>
          <w:sz w:val="20"/>
        </w:rPr>
      </w:pPr>
    </w:p>
    <w:p w14:paraId="550077DD" w14:textId="77777777" w:rsidR="009F0AA4" w:rsidRDefault="009F0AA4">
      <w:pPr>
        <w:pStyle w:val="a3"/>
        <w:rPr>
          <w:i/>
          <w:sz w:val="20"/>
        </w:rPr>
      </w:pPr>
    </w:p>
    <w:p w14:paraId="0E033407" w14:textId="77777777" w:rsidR="009F0AA4" w:rsidRDefault="009F0AA4">
      <w:pPr>
        <w:pStyle w:val="a3"/>
        <w:rPr>
          <w:i/>
          <w:sz w:val="20"/>
        </w:rPr>
      </w:pPr>
    </w:p>
    <w:p w14:paraId="2BEFA2BF" w14:textId="77777777" w:rsidR="009F0AA4" w:rsidRDefault="009F0AA4">
      <w:pPr>
        <w:pStyle w:val="a3"/>
        <w:spacing w:before="10" w:after="1"/>
        <w:rPr>
          <w:i/>
          <w:sz w:val="29"/>
        </w:rPr>
      </w:pPr>
    </w:p>
    <w:p w14:paraId="234347B0" w14:textId="4F6D18E4" w:rsidR="009F0AA4" w:rsidRDefault="00B4629E">
      <w:pPr>
        <w:tabs>
          <w:tab w:val="left" w:pos="5729"/>
        </w:tabs>
        <w:ind w:left="435"/>
        <w:rPr>
          <w:sz w:val="20"/>
        </w:rPr>
      </w:pPr>
      <w:r>
        <w:rPr>
          <w:sz w:val="20"/>
        </w:rPr>
      </w:r>
      <w:r>
        <w:rPr>
          <w:sz w:val="20"/>
        </w:rPr>
        <w:pict w14:anchorId="50391478">
          <v:shape id="docshape15" o:spid="_x0000_s1047" type="#_x0000_t202" style="width:226.5pt;height:528.75pt;mso-left-percent:-10001;mso-top-percent:-10001;mso-position-horizontal:absolute;mso-position-horizontal-relative:char;mso-position-vertical:absolute;mso-position-vertical-relative:line;mso-left-percent:-10001;mso-top-percent:-10001" fillcolor="#f1f1f1" stroked="f">
            <v:textbox inset="0,0,0,0">
              <w:txbxContent>
                <w:p w14:paraId="3AC03572" w14:textId="77777777" w:rsidR="009F0AA4" w:rsidRDefault="00110E3B">
                  <w:pPr>
                    <w:spacing w:before="77" w:line="441" w:lineRule="auto"/>
                    <w:ind w:left="148" w:right="2481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05768"/>
                      <w:sz w:val="24"/>
                    </w:rPr>
                    <w:t>VARIETY VOYAGER</w:t>
                  </w:r>
                  <w:r>
                    <w:rPr>
                      <w:b/>
                      <w:color w:val="205768"/>
                      <w:spacing w:val="-5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MEGA YACHT</w:t>
                  </w:r>
                </w:p>
                <w:p w14:paraId="7ACF2AC8" w14:textId="77777777" w:rsidR="009F0AA4" w:rsidRDefault="00110E3B">
                  <w:pPr>
                    <w:spacing w:line="276" w:lineRule="auto"/>
                    <w:ind w:left="148" w:right="14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The 68-meter / 36-cabin Variety Voyager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was launched in 2012. This sleek high-tech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looking</w:t>
                  </w:r>
                  <w:r>
                    <w:rPr>
                      <w:color w:val="00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Mega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Yacht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complies</w:t>
                  </w:r>
                  <w:r>
                    <w:rPr>
                      <w:color w:val="00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with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most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stringent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SOLAS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safety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regulations</w:t>
                  </w:r>
                </w:p>
                <w:p w14:paraId="78A928B9" w14:textId="77777777" w:rsidR="009F0AA4" w:rsidRDefault="009F0AA4">
                  <w:pPr>
                    <w:pStyle w:val="a3"/>
                    <w:spacing w:before="2"/>
                    <w:rPr>
                      <w:color w:val="000000"/>
                      <w:sz w:val="27"/>
                    </w:rPr>
                  </w:pPr>
                </w:p>
                <w:p w14:paraId="0C8C3AF8" w14:textId="77777777" w:rsidR="009F0AA4" w:rsidRDefault="00110E3B">
                  <w:pPr>
                    <w:spacing w:before="1"/>
                    <w:ind w:left="14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GENERAL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INFORMATION:</w:t>
                  </w:r>
                </w:p>
                <w:p w14:paraId="7ABEF603" w14:textId="77777777" w:rsidR="009F0AA4" w:rsidRDefault="00110E3B">
                  <w:pPr>
                    <w:spacing w:before="45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Length: 68 m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–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223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ft</w:t>
                  </w:r>
                </w:p>
                <w:p w14:paraId="0AF0BA98" w14:textId="77777777" w:rsidR="009F0AA4" w:rsidRDefault="00110E3B">
                  <w:pPr>
                    <w:spacing w:before="43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Launch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Year: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2012</w:t>
                  </w:r>
                </w:p>
                <w:p w14:paraId="5033031A" w14:textId="77777777" w:rsidR="009F0AA4" w:rsidRDefault="00110E3B">
                  <w:pPr>
                    <w:spacing w:before="43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Cabins: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36</w:t>
                  </w:r>
                </w:p>
                <w:p w14:paraId="500AEAE4" w14:textId="77777777" w:rsidR="009F0AA4" w:rsidRDefault="00110E3B">
                  <w:pPr>
                    <w:spacing w:before="46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Capacity: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72 passengers</w:t>
                  </w:r>
                </w:p>
                <w:p w14:paraId="4DE1FCA0" w14:textId="77777777" w:rsidR="009F0AA4" w:rsidRDefault="00110E3B">
                  <w:pPr>
                    <w:spacing w:before="43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Crew: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32</w:t>
                  </w:r>
                </w:p>
                <w:p w14:paraId="71A5711F" w14:textId="77777777" w:rsidR="009F0AA4" w:rsidRDefault="009F0AA4">
                  <w:pPr>
                    <w:pStyle w:val="a3"/>
                    <w:spacing w:before="3"/>
                    <w:rPr>
                      <w:color w:val="000000"/>
                      <w:sz w:val="31"/>
                    </w:rPr>
                  </w:pPr>
                </w:p>
                <w:p w14:paraId="72F19AC9" w14:textId="77777777" w:rsidR="009F0AA4" w:rsidRDefault="00110E3B">
                  <w:pPr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CABIN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SPECIFICATION:</w:t>
                  </w:r>
                </w:p>
                <w:p w14:paraId="39CBF9D8" w14:textId="77777777" w:rsidR="009F0AA4" w:rsidRDefault="009F0AA4">
                  <w:pPr>
                    <w:pStyle w:val="a3"/>
                    <w:spacing w:before="3"/>
                    <w:rPr>
                      <w:color w:val="000000"/>
                      <w:sz w:val="31"/>
                    </w:rPr>
                  </w:pPr>
                </w:p>
                <w:p w14:paraId="613CB1CD" w14:textId="77777777" w:rsidR="009F0AA4" w:rsidRDefault="00110E3B">
                  <w:pPr>
                    <w:spacing w:line="276" w:lineRule="auto"/>
                    <w:ind w:left="148" w:right="14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The 68-meter Mega Yacht Variety Voyager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accommodates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up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to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72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guests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in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36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cabins.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28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cabins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are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located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in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Main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Lower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Decks, and 8 staterooms sizes range from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16-20 m². Cabins at the Lower deck feature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two oversized portholes and cabins at the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Main and the Upper deck feature large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windows. All cabins have individually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controlled A/C and ventilation, mini-fridge,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flat-screen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TVs</w:t>
                  </w:r>
                  <w:r>
                    <w:rPr>
                      <w:color w:val="00000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DVD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players.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Bathrooms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are finished with warm marble and Corian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materials.</w:t>
                  </w:r>
                </w:p>
              </w:txbxContent>
            </v:textbox>
            <w10:wrap type="none"/>
            <w10:anchorlock/>
          </v:shape>
        </w:pict>
      </w:r>
      <w:r w:rsidR="00110E3B">
        <w:rPr>
          <w:sz w:val="20"/>
        </w:rPr>
        <w:tab/>
      </w:r>
      <w:r w:rsidR="00110E3B">
        <w:rPr>
          <w:noProof/>
          <w:position w:val="146"/>
          <w:sz w:val="20"/>
          <w:lang w:val="el-GR" w:eastAsia="el-GR"/>
        </w:rPr>
        <w:drawing>
          <wp:inline distT="0" distB="0" distL="0" distR="0" wp14:anchorId="38D32A84" wp14:editId="1812EB83">
            <wp:extent cx="3881191" cy="5791200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191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DA8" w14:textId="77777777" w:rsidR="009F0AA4" w:rsidRDefault="00110E3B">
      <w:pPr>
        <w:pStyle w:val="a3"/>
        <w:spacing w:before="20"/>
        <w:ind w:left="1800"/>
      </w:pPr>
      <w:r>
        <w:t>July 8,</w:t>
      </w:r>
      <w:r>
        <w:rPr>
          <w:spacing w:val="-2"/>
        </w:rPr>
        <w:t xml:space="preserve"> </w:t>
      </w:r>
      <w:r>
        <w:t>2021</w:t>
      </w:r>
    </w:p>
    <w:p w14:paraId="1E0D0441" w14:textId="77777777" w:rsidR="009F0AA4" w:rsidRDefault="009F0AA4">
      <w:pPr>
        <w:sectPr w:rsidR="009F0AA4">
          <w:pgSz w:w="12240" w:h="15840"/>
          <w:pgMar w:top="0" w:right="280" w:bottom="280" w:left="0" w:header="720" w:footer="720" w:gutter="0"/>
          <w:cols w:space="720"/>
        </w:sectPr>
      </w:pPr>
    </w:p>
    <w:p w14:paraId="7468EC81" w14:textId="77777777" w:rsidR="009F0AA4" w:rsidRDefault="00B4629E">
      <w:pPr>
        <w:spacing w:line="279" w:lineRule="exact"/>
        <w:ind w:left="6731"/>
        <w:rPr>
          <w:rFonts w:ascii="Segoe UI"/>
          <w:b/>
          <w:sz w:val="24"/>
        </w:rPr>
      </w:pPr>
      <w:r>
        <w:lastRenderedPageBreak/>
        <w:pict w14:anchorId="28E1C719">
          <v:group id="docshapegroup16" o:spid="_x0000_s1028" style="position:absolute;left:0;text-align:left;margin-left:329.25pt;margin-top:0;width:263.25pt;height:768.8pt;z-index:-15864320;mso-position-horizontal-relative:page;mso-position-vertical-relative:page" coordorigin="6585" coordsize="5265,15376">
            <v:rect id="docshape17" o:spid="_x0000_s1030" style="position:absolute;left:6585;width:5235;height:12708" fillcolor="#f1f1f1" stroked="f"/>
            <v:shape id="docshape18" o:spid="_x0000_s1029" type="#_x0000_t75" style="position:absolute;left:6600;top:11880;width:5250;height:3495">
              <v:imagedata r:id="rId13" o:title=""/>
            </v:shape>
            <w10:wrap anchorx="page" anchory="page"/>
          </v:group>
        </w:pict>
      </w:r>
      <w:r w:rsidR="00110E3B">
        <w:rPr>
          <w:noProof/>
          <w:lang w:val="el-GR" w:eastAsia="el-GR"/>
        </w:rPr>
        <w:drawing>
          <wp:anchor distT="0" distB="0" distL="0" distR="0" simplePos="0" relativeHeight="251648000" behindDoc="0" locked="0" layoutInCell="1" allowOverlap="1" wp14:anchorId="789FE0FF" wp14:editId="28878B7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3886199" cy="2311400"/>
            <wp:effectExtent l="0" t="0" r="0" b="0"/>
            <wp:wrapNone/>
            <wp:docPr id="3" name="image8.jpeg" descr="VARIETY VOYAGER CAT P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E3B">
        <w:rPr>
          <w:rFonts w:ascii="Segoe UI"/>
          <w:b/>
          <w:color w:val="30849B"/>
          <w:sz w:val="24"/>
        </w:rPr>
        <w:t>M/Y</w:t>
      </w:r>
      <w:r w:rsidR="00110E3B">
        <w:rPr>
          <w:rFonts w:ascii="Segoe UI"/>
          <w:b/>
          <w:color w:val="30849B"/>
          <w:spacing w:val="-2"/>
          <w:sz w:val="24"/>
        </w:rPr>
        <w:t xml:space="preserve"> </w:t>
      </w:r>
      <w:r w:rsidR="00110E3B">
        <w:rPr>
          <w:rFonts w:ascii="Segoe UI"/>
          <w:b/>
          <w:color w:val="30849B"/>
          <w:sz w:val="24"/>
        </w:rPr>
        <w:t>VARIETY</w:t>
      </w:r>
      <w:r w:rsidR="00110E3B">
        <w:rPr>
          <w:rFonts w:ascii="Segoe UI"/>
          <w:b/>
          <w:color w:val="30849B"/>
          <w:spacing w:val="-3"/>
          <w:sz w:val="24"/>
        </w:rPr>
        <w:t xml:space="preserve"> </w:t>
      </w:r>
      <w:r w:rsidR="00110E3B">
        <w:rPr>
          <w:rFonts w:ascii="Segoe UI"/>
          <w:b/>
          <w:color w:val="30849B"/>
          <w:sz w:val="24"/>
        </w:rPr>
        <w:t>VOYAGER</w:t>
      </w:r>
    </w:p>
    <w:p w14:paraId="78460839" w14:textId="38BE5EB1" w:rsidR="009F0AA4" w:rsidRDefault="00B4629E">
      <w:pPr>
        <w:spacing w:line="319" w:lineRule="exact"/>
        <w:ind w:left="6731"/>
        <w:rPr>
          <w:rFonts w:ascii="Segoe UI"/>
          <w:b/>
          <w:sz w:val="24"/>
        </w:rPr>
      </w:pPr>
      <w:r>
        <w:pict w14:anchorId="72FD9B82">
          <v:shape id="docshape19" o:spid="_x0000_s1027" type="#_x0000_t202" style="position:absolute;left:0;text-align:left;margin-left:90pt;margin-top:9.85pt;width:53.5pt;height:11.05pt;z-index:15733760;mso-position-horizontal-relative:page" filled="f" stroked="f">
            <v:textbox inset="0,0,0,0">
              <w:txbxContent>
                <w:p w14:paraId="2BDDC458" w14:textId="77777777" w:rsidR="009F0AA4" w:rsidRDefault="00110E3B">
                  <w:pPr>
                    <w:pStyle w:val="a3"/>
                    <w:spacing w:line="221" w:lineRule="exact"/>
                  </w:pPr>
                  <w:r>
                    <w:t>July 8,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/>
          </v:shape>
        </w:pict>
      </w:r>
      <w:r w:rsidR="00110E3B">
        <w:rPr>
          <w:rFonts w:ascii="Segoe UI"/>
          <w:b/>
          <w:color w:val="49442A"/>
          <w:sz w:val="24"/>
        </w:rPr>
        <w:t>LIFE</w:t>
      </w:r>
      <w:r w:rsidR="00110E3B">
        <w:rPr>
          <w:rFonts w:ascii="Segoe UI"/>
          <w:b/>
          <w:color w:val="49442A"/>
          <w:spacing w:val="-3"/>
          <w:sz w:val="24"/>
        </w:rPr>
        <w:t xml:space="preserve"> </w:t>
      </w:r>
      <w:r w:rsidR="00110E3B">
        <w:rPr>
          <w:rFonts w:ascii="Segoe UI"/>
          <w:b/>
          <w:color w:val="49442A"/>
          <w:sz w:val="24"/>
        </w:rPr>
        <w:t>ON</w:t>
      </w:r>
      <w:r w:rsidR="00110E3B">
        <w:rPr>
          <w:rFonts w:ascii="Segoe UI"/>
          <w:b/>
          <w:color w:val="49442A"/>
          <w:spacing w:val="-2"/>
          <w:sz w:val="24"/>
        </w:rPr>
        <w:t xml:space="preserve"> </w:t>
      </w:r>
      <w:r w:rsidR="00110E3B">
        <w:rPr>
          <w:rFonts w:ascii="Segoe UI"/>
          <w:b/>
          <w:color w:val="49442A"/>
          <w:sz w:val="24"/>
        </w:rPr>
        <w:t>BOARD</w:t>
      </w:r>
    </w:p>
    <w:p w14:paraId="31B65A2F" w14:textId="77777777" w:rsidR="009F0AA4" w:rsidRDefault="00110E3B">
      <w:pPr>
        <w:spacing w:line="293" w:lineRule="exact"/>
        <w:ind w:left="6731"/>
        <w:rPr>
          <w:b/>
          <w:sz w:val="24"/>
        </w:rPr>
      </w:pPr>
      <w:r>
        <w:rPr>
          <w:b/>
          <w:color w:val="30849B"/>
          <w:sz w:val="24"/>
        </w:rPr>
        <w:t>MAIN LOUNGE</w:t>
      </w:r>
    </w:p>
    <w:p w14:paraId="3BAE9112" w14:textId="6D13A188" w:rsidR="009F0AA4" w:rsidRDefault="00110E3B">
      <w:pPr>
        <w:pStyle w:val="a3"/>
        <w:spacing w:before="1" w:line="276" w:lineRule="auto"/>
        <w:ind w:left="6731" w:right="279"/>
        <w:jc w:val="both"/>
        <w:rPr>
          <w:rFonts w:ascii="Tahoma"/>
        </w:rPr>
      </w:pPr>
      <w:r>
        <w:rPr>
          <w:rFonts w:ascii="Tahoma"/>
          <w:color w:val="221F1F"/>
        </w:rPr>
        <w:t>Located on the Main deck, right off the reception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area, the Main Lounge is gracefully designed and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finished with wood panels. There is ample seating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space for moments of pleasure or relaxation and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modern AV equipment for presentations. The mini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library,</w:t>
      </w:r>
      <w:r>
        <w:rPr>
          <w:rFonts w:ascii="Tahoma"/>
          <w:color w:val="221F1F"/>
          <w:spacing w:val="-3"/>
        </w:rPr>
        <w:t xml:space="preserve"> </w:t>
      </w:r>
      <w:r>
        <w:rPr>
          <w:rFonts w:ascii="Tahoma"/>
          <w:color w:val="221F1F"/>
        </w:rPr>
        <w:t>just</w:t>
      </w:r>
      <w:r>
        <w:rPr>
          <w:rFonts w:ascii="Tahoma"/>
          <w:color w:val="221F1F"/>
          <w:spacing w:val="-3"/>
        </w:rPr>
        <w:t xml:space="preserve"> </w:t>
      </w:r>
      <w:r>
        <w:rPr>
          <w:rFonts w:ascii="Tahoma"/>
          <w:color w:val="221F1F"/>
        </w:rPr>
        <w:t>off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the</w:t>
      </w:r>
      <w:r>
        <w:rPr>
          <w:rFonts w:ascii="Tahoma"/>
          <w:color w:val="221F1F"/>
          <w:spacing w:val="-6"/>
        </w:rPr>
        <w:t xml:space="preserve"> </w:t>
      </w:r>
      <w:r>
        <w:rPr>
          <w:rFonts w:ascii="Tahoma"/>
          <w:color w:val="221F1F"/>
        </w:rPr>
        <w:t>Main</w:t>
      </w:r>
      <w:r>
        <w:rPr>
          <w:rFonts w:ascii="Tahoma"/>
          <w:color w:val="221F1F"/>
          <w:spacing w:val="-6"/>
        </w:rPr>
        <w:t xml:space="preserve"> </w:t>
      </w:r>
      <w:r>
        <w:rPr>
          <w:rFonts w:ascii="Tahoma"/>
          <w:color w:val="221F1F"/>
        </w:rPr>
        <w:t>Lounge,</w:t>
      </w:r>
      <w:r>
        <w:rPr>
          <w:rFonts w:ascii="Tahoma"/>
          <w:color w:val="221F1F"/>
          <w:spacing w:val="-2"/>
        </w:rPr>
        <w:t xml:space="preserve"> </w:t>
      </w:r>
      <w:r>
        <w:rPr>
          <w:rFonts w:ascii="Tahoma"/>
          <w:color w:val="221F1F"/>
        </w:rPr>
        <w:t>offers</w:t>
      </w:r>
      <w:r>
        <w:rPr>
          <w:rFonts w:ascii="Tahoma"/>
          <w:color w:val="221F1F"/>
          <w:spacing w:val="-3"/>
        </w:rPr>
        <w:t xml:space="preserve"> </w:t>
      </w:r>
      <w:r>
        <w:rPr>
          <w:rFonts w:ascii="Tahoma"/>
          <w:color w:val="221F1F"/>
        </w:rPr>
        <w:t>a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variety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of</w:t>
      </w:r>
      <w:r>
        <w:rPr>
          <w:rFonts w:ascii="Tahoma"/>
          <w:color w:val="221F1F"/>
          <w:spacing w:val="-67"/>
        </w:rPr>
        <w:t xml:space="preserve"> </w:t>
      </w:r>
      <w:r>
        <w:rPr>
          <w:rFonts w:ascii="Tahoma"/>
          <w:color w:val="221F1F"/>
        </w:rPr>
        <w:t>books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and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magazines.</w:t>
      </w:r>
    </w:p>
    <w:p w14:paraId="33002AC5" w14:textId="5BC58797" w:rsidR="009F0AA4" w:rsidRDefault="00110E3B">
      <w:pPr>
        <w:pStyle w:val="1"/>
        <w:spacing w:before="199"/>
      </w:pP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28758921" w14:textId="77777777" w:rsidR="009F0AA4" w:rsidRDefault="00110E3B">
      <w:pPr>
        <w:pStyle w:val="a3"/>
        <w:spacing w:before="1" w:line="276" w:lineRule="auto"/>
        <w:ind w:left="6731" w:right="277"/>
        <w:jc w:val="both"/>
        <w:rPr>
          <w:rFonts w:ascii="Tahoma" w:hAnsi="Tahoma"/>
        </w:rPr>
      </w:pPr>
      <w:r>
        <w:rPr>
          <w:noProof/>
          <w:lang w:val="el-GR" w:eastAsia="el-GR"/>
        </w:rPr>
        <w:drawing>
          <wp:anchor distT="0" distB="0" distL="0" distR="0" simplePos="0" relativeHeight="251646976" behindDoc="0" locked="0" layoutInCell="1" allowOverlap="1" wp14:anchorId="0643B72D" wp14:editId="6ED6F104">
            <wp:simplePos x="0" y="0"/>
            <wp:positionH relativeFrom="page">
              <wp:posOffset>19050</wp:posOffset>
            </wp:positionH>
            <wp:positionV relativeFrom="paragraph">
              <wp:posOffset>80967</wp:posOffset>
            </wp:positionV>
            <wp:extent cx="3878579" cy="5162041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9" cy="516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21F1F"/>
        </w:rPr>
        <w:t>Located on the Upper deck, the glass enclosed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dining room seats 75 and allows for spectacular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views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around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you,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while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dining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in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an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elegant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environment. It extends to the adjacent open deck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dining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room,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also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seating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50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passengers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and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allowing for breakfast, lunch or dinner to be taken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“al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fresco”.</w:t>
      </w:r>
      <w:r>
        <w:rPr>
          <w:rFonts w:ascii="Tahoma" w:hAnsi="Tahoma"/>
          <w:color w:val="221F1F"/>
          <w:spacing w:val="-4"/>
        </w:rPr>
        <w:t xml:space="preserve"> </w:t>
      </w:r>
      <w:r>
        <w:rPr>
          <w:rFonts w:ascii="Tahoma" w:hAnsi="Tahoma"/>
          <w:color w:val="221F1F"/>
        </w:rPr>
        <w:t>Food</w:t>
      </w:r>
      <w:r>
        <w:rPr>
          <w:rFonts w:ascii="Tahoma" w:hAnsi="Tahoma"/>
          <w:color w:val="221F1F"/>
          <w:spacing w:val="-5"/>
        </w:rPr>
        <w:t xml:space="preserve"> </w:t>
      </w:r>
      <w:r>
        <w:rPr>
          <w:rFonts w:ascii="Tahoma" w:hAnsi="Tahoma"/>
          <w:color w:val="221F1F"/>
        </w:rPr>
        <w:t>is</w:t>
      </w:r>
      <w:r>
        <w:rPr>
          <w:rFonts w:ascii="Tahoma" w:hAnsi="Tahoma"/>
          <w:color w:val="221F1F"/>
          <w:spacing w:val="-4"/>
        </w:rPr>
        <w:t xml:space="preserve"> </w:t>
      </w:r>
      <w:r>
        <w:rPr>
          <w:rFonts w:ascii="Tahoma" w:hAnsi="Tahoma"/>
          <w:color w:val="221F1F"/>
        </w:rPr>
        <w:t>served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at</w:t>
      </w:r>
      <w:r>
        <w:rPr>
          <w:rFonts w:ascii="Tahoma" w:hAnsi="Tahoma"/>
          <w:color w:val="221F1F"/>
          <w:spacing w:val="-7"/>
        </w:rPr>
        <w:t xml:space="preserve"> </w:t>
      </w:r>
      <w:r>
        <w:rPr>
          <w:rFonts w:ascii="Tahoma" w:hAnsi="Tahoma"/>
          <w:color w:val="221F1F"/>
        </w:rPr>
        <w:t>the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table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or</w:t>
      </w:r>
      <w:r>
        <w:rPr>
          <w:rFonts w:ascii="Tahoma" w:hAnsi="Tahoma"/>
          <w:color w:val="221F1F"/>
          <w:spacing w:val="-5"/>
        </w:rPr>
        <w:t xml:space="preserve"> </w:t>
      </w:r>
      <w:r>
        <w:rPr>
          <w:rFonts w:ascii="Tahoma" w:hAnsi="Tahoma"/>
          <w:color w:val="221F1F"/>
        </w:rPr>
        <w:t>displayed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on the state of the art hot &amp; cold buffet which also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includes</w:t>
      </w:r>
      <w:r>
        <w:rPr>
          <w:rFonts w:ascii="Tahoma" w:hAnsi="Tahoma"/>
          <w:color w:val="221F1F"/>
          <w:spacing w:val="-2"/>
        </w:rPr>
        <w:t xml:space="preserve"> </w:t>
      </w:r>
      <w:r>
        <w:rPr>
          <w:rFonts w:ascii="Tahoma" w:hAnsi="Tahoma"/>
          <w:color w:val="221F1F"/>
        </w:rPr>
        <w:t>an “a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la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minute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cooking”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section.</w:t>
      </w:r>
    </w:p>
    <w:p w14:paraId="401A8E5B" w14:textId="24D011ED" w:rsidR="009F0AA4" w:rsidRDefault="00110E3B">
      <w:pPr>
        <w:pStyle w:val="1"/>
        <w:spacing w:before="200"/>
      </w:pPr>
      <w:r>
        <w:rPr>
          <w:color w:val="30849B"/>
        </w:rPr>
        <w:t>OCEAN'S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BAR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&amp;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LOUNGE</w:t>
      </w:r>
    </w:p>
    <w:p w14:paraId="55D40AF4" w14:textId="25632745" w:rsidR="009F0AA4" w:rsidRDefault="00110E3B">
      <w:pPr>
        <w:pStyle w:val="a3"/>
        <w:spacing w:before="2" w:line="276" w:lineRule="auto"/>
        <w:ind w:left="6731" w:right="278"/>
        <w:jc w:val="both"/>
        <w:rPr>
          <w:rFonts w:ascii="Tahoma" w:hAnsi="Tahoma"/>
        </w:rPr>
      </w:pPr>
      <w:r>
        <w:rPr>
          <w:rFonts w:ascii="Tahoma" w:hAnsi="Tahoma"/>
          <w:color w:val="221F1F"/>
        </w:rPr>
        <w:t>Located on the 360° Sun Deck, the open Bar and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  <w:spacing w:val="-1"/>
        </w:rPr>
        <w:t>Lounge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  <w:spacing w:val="-1"/>
        </w:rPr>
        <w:t>offers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  <w:spacing w:val="-1"/>
        </w:rPr>
        <w:t>stylish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</w:rPr>
        <w:t>shaded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</w:rPr>
        <w:t>seating</w:t>
      </w:r>
      <w:r>
        <w:rPr>
          <w:rFonts w:ascii="Tahoma" w:hAnsi="Tahoma"/>
          <w:color w:val="221F1F"/>
          <w:spacing w:val="-19"/>
        </w:rPr>
        <w:t xml:space="preserve"> </w:t>
      </w:r>
      <w:r>
        <w:rPr>
          <w:rFonts w:ascii="Tahoma" w:hAnsi="Tahoma"/>
          <w:color w:val="221F1F"/>
        </w:rPr>
        <w:t>and</w:t>
      </w:r>
      <w:r>
        <w:rPr>
          <w:rFonts w:ascii="Tahoma" w:hAnsi="Tahoma"/>
          <w:color w:val="221F1F"/>
          <w:spacing w:val="-15"/>
        </w:rPr>
        <w:t xml:space="preserve"> </w:t>
      </w:r>
      <w:r>
        <w:rPr>
          <w:rFonts w:ascii="Tahoma" w:hAnsi="Tahoma"/>
          <w:color w:val="221F1F"/>
        </w:rPr>
        <w:t>is</w:t>
      </w:r>
      <w:r>
        <w:rPr>
          <w:rFonts w:ascii="Tahoma" w:hAnsi="Tahoma"/>
          <w:color w:val="221F1F"/>
          <w:spacing w:val="-19"/>
        </w:rPr>
        <w:t xml:space="preserve"> </w:t>
      </w:r>
      <w:r>
        <w:rPr>
          <w:rFonts w:ascii="Tahoma" w:hAnsi="Tahoma"/>
          <w:color w:val="221F1F"/>
        </w:rPr>
        <w:t>the</w:t>
      </w:r>
      <w:r>
        <w:rPr>
          <w:rFonts w:ascii="Tahoma" w:hAnsi="Tahoma"/>
          <w:color w:val="221F1F"/>
          <w:spacing w:val="-18"/>
        </w:rPr>
        <w:t xml:space="preserve"> </w:t>
      </w:r>
      <w:r>
        <w:rPr>
          <w:rFonts w:ascii="Tahoma" w:hAnsi="Tahoma"/>
          <w:color w:val="221F1F"/>
        </w:rPr>
        <w:t>ideal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  <w:spacing w:val="-1"/>
        </w:rPr>
        <w:t>spot</w:t>
      </w:r>
      <w:r>
        <w:rPr>
          <w:rFonts w:ascii="Tahoma" w:hAnsi="Tahoma"/>
          <w:color w:val="221F1F"/>
          <w:spacing w:val="-16"/>
        </w:rPr>
        <w:t xml:space="preserve"> </w:t>
      </w:r>
      <w:r>
        <w:rPr>
          <w:rFonts w:ascii="Tahoma" w:hAnsi="Tahoma"/>
          <w:color w:val="221F1F"/>
          <w:spacing w:val="-1"/>
        </w:rPr>
        <w:t>for</w:t>
      </w:r>
      <w:r>
        <w:rPr>
          <w:rFonts w:ascii="Tahoma" w:hAnsi="Tahoma"/>
          <w:color w:val="221F1F"/>
          <w:spacing w:val="-20"/>
        </w:rPr>
        <w:t xml:space="preserve"> </w:t>
      </w:r>
      <w:r>
        <w:rPr>
          <w:rFonts w:ascii="Tahoma" w:hAnsi="Tahoma"/>
          <w:color w:val="221F1F"/>
          <w:spacing w:val="-1"/>
        </w:rPr>
        <w:t>reading,</w:t>
      </w:r>
      <w:r>
        <w:rPr>
          <w:rFonts w:ascii="Tahoma" w:hAnsi="Tahoma"/>
          <w:color w:val="221F1F"/>
          <w:spacing w:val="-18"/>
        </w:rPr>
        <w:t xml:space="preserve"> </w:t>
      </w:r>
      <w:r>
        <w:rPr>
          <w:rFonts w:ascii="Tahoma" w:hAnsi="Tahoma"/>
          <w:color w:val="221F1F"/>
        </w:rPr>
        <w:t>relaxing</w:t>
      </w:r>
      <w:r>
        <w:rPr>
          <w:rFonts w:ascii="Tahoma" w:hAnsi="Tahoma"/>
          <w:color w:val="221F1F"/>
          <w:spacing w:val="-20"/>
        </w:rPr>
        <w:t xml:space="preserve"> </w:t>
      </w:r>
      <w:r>
        <w:rPr>
          <w:rFonts w:ascii="Tahoma" w:hAnsi="Tahoma"/>
          <w:color w:val="221F1F"/>
        </w:rPr>
        <w:t>or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</w:rPr>
        <w:t>dancing</w:t>
      </w:r>
      <w:r>
        <w:rPr>
          <w:rFonts w:ascii="Tahoma" w:hAnsi="Tahoma"/>
          <w:color w:val="221F1F"/>
          <w:spacing w:val="-16"/>
        </w:rPr>
        <w:t xml:space="preserve"> </w:t>
      </w:r>
      <w:r>
        <w:rPr>
          <w:rFonts w:ascii="Tahoma" w:hAnsi="Tahoma"/>
          <w:color w:val="221F1F"/>
        </w:rPr>
        <w:t>under</w:t>
      </w:r>
      <w:r>
        <w:rPr>
          <w:rFonts w:ascii="Tahoma" w:hAnsi="Tahoma"/>
          <w:color w:val="221F1F"/>
          <w:spacing w:val="-19"/>
        </w:rPr>
        <w:t xml:space="preserve"> </w:t>
      </w:r>
      <w:r>
        <w:rPr>
          <w:rFonts w:ascii="Tahoma" w:hAnsi="Tahoma"/>
          <w:color w:val="221F1F"/>
        </w:rPr>
        <w:t>the</w:t>
      </w:r>
      <w:r>
        <w:rPr>
          <w:rFonts w:ascii="Tahoma" w:hAnsi="Tahoma"/>
          <w:color w:val="221F1F"/>
          <w:spacing w:val="-18"/>
        </w:rPr>
        <w:t xml:space="preserve"> </w:t>
      </w:r>
      <w:r>
        <w:rPr>
          <w:rFonts w:ascii="Tahoma" w:hAnsi="Tahoma"/>
          <w:color w:val="221F1F"/>
        </w:rPr>
        <w:t>stars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until the late hours at the sound of our resident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DJ/entertainer.</w:t>
      </w:r>
    </w:p>
    <w:p w14:paraId="42B520EF" w14:textId="77777777" w:rsidR="009F0AA4" w:rsidRDefault="00110E3B">
      <w:pPr>
        <w:pStyle w:val="1"/>
        <w:spacing w:before="197"/>
      </w:pPr>
      <w:r>
        <w:rPr>
          <w:color w:val="30849B"/>
        </w:rPr>
        <w:t>SPA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&amp;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FITNESS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SUITE</w:t>
      </w:r>
    </w:p>
    <w:p w14:paraId="39BD590D" w14:textId="768E1D16" w:rsidR="009F0AA4" w:rsidRDefault="00110E3B">
      <w:pPr>
        <w:pStyle w:val="a3"/>
        <w:spacing w:before="1" w:line="276" w:lineRule="auto"/>
        <w:ind w:left="6731" w:right="277"/>
        <w:jc w:val="both"/>
        <w:rPr>
          <w:rFonts w:ascii="Tahoma"/>
        </w:rPr>
      </w:pPr>
      <w:r>
        <w:rPr>
          <w:rFonts w:ascii="Tahoma"/>
          <w:color w:val="221F1F"/>
        </w:rPr>
        <w:t>Located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at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the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Lower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Deck,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it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offers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Massage,</w:t>
      </w:r>
      <w:r>
        <w:rPr>
          <w:rFonts w:ascii="Tahoma"/>
          <w:color w:val="221F1F"/>
          <w:spacing w:val="-66"/>
        </w:rPr>
        <w:t xml:space="preserve"> </w:t>
      </w:r>
      <w:r>
        <w:rPr>
          <w:rFonts w:ascii="Tahoma"/>
          <w:color w:val="221F1F"/>
        </w:rPr>
        <w:t>Sauna and some fitness equipment. Our Balinese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Spa Supervisor also provides hair, face and nails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treatments.</w:t>
      </w:r>
    </w:p>
    <w:p w14:paraId="300E149A" w14:textId="77777777" w:rsidR="009F0AA4" w:rsidRDefault="00110E3B">
      <w:pPr>
        <w:pStyle w:val="1"/>
        <w:spacing w:before="201"/>
      </w:pPr>
      <w:r>
        <w:rPr>
          <w:color w:val="30849B"/>
        </w:rPr>
        <w:t>SUN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/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SKY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DECK</w:t>
      </w:r>
    </w:p>
    <w:p w14:paraId="2739195C" w14:textId="77777777" w:rsidR="009F0AA4" w:rsidRDefault="00110E3B">
      <w:pPr>
        <w:pStyle w:val="a3"/>
        <w:spacing w:before="1" w:line="276" w:lineRule="auto"/>
        <w:ind w:left="6731" w:right="280"/>
        <w:jc w:val="both"/>
        <w:rPr>
          <w:rFonts w:ascii="Tahoma" w:hAnsi="Tahoma"/>
        </w:rPr>
      </w:pPr>
      <w:r>
        <w:rPr>
          <w:noProof/>
          <w:lang w:val="el-GR" w:eastAsia="el-GR"/>
        </w:rPr>
        <w:drawing>
          <wp:anchor distT="0" distB="0" distL="0" distR="0" simplePos="0" relativeHeight="251650048" behindDoc="0" locked="0" layoutInCell="1" allowOverlap="1" wp14:anchorId="46E92515" wp14:editId="79406F91">
            <wp:simplePos x="0" y="0"/>
            <wp:positionH relativeFrom="page">
              <wp:posOffset>19050</wp:posOffset>
            </wp:positionH>
            <wp:positionV relativeFrom="paragraph">
              <wp:posOffset>641481</wp:posOffset>
            </wp:positionV>
            <wp:extent cx="3878579" cy="2581275"/>
            <wp:effectExtent l="0" t="0" r="0" b="0"/>
            <wp:wrapNone/>
            <wp:docPr id="7" name="image10.jpeg" descr="VARIETY VOYAGER CAT P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21F1F"/>
        </w:rPr>
        <w:t>Sun loungers are available to sunbathe in total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comfort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while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enjoying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drinks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served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from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the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Ocean’s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Bar.</w:t>
      </w:r>
    </w:p>
    <w:p w14:paraId="548EA7DA" w14:textId="77777777" w:rsidR="009F0AA4" w:rsidRDefault="009F0AA4">
      <w:pPr>
        <w:pStyle w:val="a3"/>
        <w:rPr>
          <w:rFonts w:ascii="Tahoma"/>
          <w:sz w:val="20"/>
        </w:rPr>
      </w:pPr>
    </w:p>
    <w:p w14:paraId="7FCA3055" w14:textId="77777777" w:rsidR="009F0AA4" w:rsidRDefault="009F0AA4">
      <w:pPr>
        <w:pStyle w:val="a3"/>
        <w:rPr>
          <w:rFonts w:ascii="Tahoma"/>
          <w:sz w:val="20"/>
        </w:rPr>
      </w:pPr>
    </w:p>
    <w:p w14:paraId="0AAD1A6D" w14:textId="77777777" w:rsidR="009F0AA4" w:rsidRDefault="009F0AA4">
      <w:pPr>
        <w:pStyle w:val="a3"/>
        <w:rPr>
          <w:rFonts w:ascii="Tahoma"/>
          <w:sz w:val="20"/>
        </w:rPr>
      </w:pPr>
    </w:p>
    <w:p w14:paraId="2DDB90A7" w14:textId="77777777" w:rsidR="009F0AA4" w:rsidRDefault="009F0AA4">
      <w:pPr>
        <w:pStyle w:val="a3"/>
        <w:rPr>
          <w:rFonts w:ascii="Tahoma"/>
          <w:sz w:val="20"/>
        </w:rPr>
      </w:pPr>
    </w:p>
    <w:p w14:paraId="5B493454" w14:textId="77777777" w:rsidR="009F0AA4" w:rsidRDefault="009F0AA4">
      <w:pPr>
        <w:pStyle w:val="a3"/>
        <w:rPr>
          <w:rFonts w:ascii="Tahoma"/>
          <w:sz w:val="20"/>
        </w:rPr>
      </w:pPr>
    </w:p>
    <w:p w14:paraId="2269564E" w14:textId="77777777" w:rsidR="009F0AA4" w:rsidRDefault="009F0AA4">
      <w:pPr>
        <w:pStyle w:val="a3"/>
        <w:rPr>
          <w:rFonts w:ascii="Tahoma"/>
          <w:sz w:val="20"/>
        </w:rPr>
      </w:pPr>
    </w:p>
    <w:p w14:paraId="3E20B55E" w14:textId="77777777" w:rsidR="009F0AA4" w:rsidRDefault="009F0AA4">
      <w:pPr>
        <w:pStyle w:val="a3"/>
        <w:rPr>
          <w:rFonts w:ascii="Tahoma"/>
          <w:sz w:val="20"/>
        </w:rPr>
      </w:pPr>
    </w:p>
    <w:p w14:paraId="07DAB87C" w14:textId="77777777" w:rsidR="009F0AA4" w:rsidRDefault="009F0AA4">
      <w:pPr>
        <w:pStyle w:val="a3"/>
        <w:rPr>
          <w:rFonts w:ascii="Tahoma"/>
          <w:sz w:val="20"/>
        </w:rPr>
      </w:pPr>
    </w:p>
    <w:p w14:paraId="6CE41EA6" w14:textId="77777777" w:rsidR="009F0AA4" w:rsidRDefault="009F0AA4">
      <w:pPr>
        <w:pStyle w:val="a3"/>
        <w:rPr>
          <w:rFonts w:ascii="Tahoma"/>
          <w:sz w:val="20"/>
        </w:rPr>
      </w:pPr>
    </w:p>
    <w:p w14:paraId="0678A997" w14:textId="77777777" w:rsidR="009F0AA4" w:rsidRDefault="009F0AA4">
      <w:pPr>
        <w:pStyle w:val="a3"/>
        <w:rPr>
          <w:rFonts w:ascii="Tahoma"/>
          <w:sz w:val="20"/>
        </w:rPr>
      </w:pPr>
    </w:p>
    <w:p w14:paraId="5E0EACE4" w14:textId="77777777" w:rsidR="009F0AA4" w:rsidRDefault="009F0AA4">
      <w:pPr>
        <w:pStyle w:val="a3"/>
        <w:rPr>
          <w:rFonts w:ascii="Tahoma"/>
          <w:sz w:val="20"/>
        </w:rPr>
      </w:pPr>
    </w:p>
    <w:p w14:paraId="740B9904" w14:textId="77777777" w:rsidR="009F0AA4" w:rsidRDefault="009F0AA4">
      <w:pPr>
        <w:pStyle w:val="a3"/>
        <w:rPr>
          <w:rFonts w:ascii="Tahoma"/>
          <w:sz w:val="20"/>
        </w:rPr>
      </w:pPr>
    </w:p>
    <w:p w14:paraId="7BFA27C2" w14:textId="77777777" w:rsidR="009F0AA4" w:rsidRDefault="009F0AA4">
      <w:pPr>
        <w:pStyle w:val="a3"/>
        <w:rPr>
          <w:rFonts w:ascii="Tahoma"/>
          <w:sz w:val="20"/>
        </w:rPr>
      </w:pPr>
    </w:p>
    <w:p w14:paraId="46D440AD" w14:textId="77777777" w:rsidR="009F0AA4" w:rsidRDefault="009F0AA4">
      <w:pPr>
        <w:pStyle w:val="a3"/>
        <w:rPr>
          <w:rFonts w:ascii="Tahoma"/>
          <w:sz w:val="20"/>
        </w:rPr>
      </w:pPr>
    </w:p>
    <w:p w14:paraId="57C208C9" w14:textId="77777777" w:rsidR="009F0AA4" w:rsidRDefault="009F0AA4">
      <w:pPr>
        <w:pStyle w:val="a3"/>
        <w:rPr>
          <w:rFonts w:ascii="Tahoma"/>
          <w:sz w:val="20"/>
        </w:rPr>
      </w:pPr>
    </w:p>
    <w:p w14:paraId="49D7DBFD" w14:textId="77777777" w:rsidR="009F0AA4" w:rsidRDefault="00B4629E">
      <w:pPr>
        <w:pStyle w:val="a3"/>
        <w:spacing w:before="3"/>
        <w:rPr>
          <w:rFonts w:ascii="Tahoma"/>
          <w:sz w:val="10"/>
        </w:rPr>
      </w:pPr>
      <w:r>
        <w:pict w14:anchorId="3804FED1">
          <v:shape id="docshape20" o:spid="_x0000_s1026" type="#_x0000_t202" style="position:absolute;margin-left:90pt;margin-top:7.4pt;width:53.5pt;height:11.05pt;z-index:-15725056;mso-wrap-distance-left:0;mso-wrap-distance-right:0;mso-position-horizontal-relative:page" filled="f" stroked="f">
            <v:textbox inset="0,0,0,0">
              <w:txbxContent>
                <w:p w14:paraId="33ADEF35" w14:textId="77777777" w:rsidR="009F0AA4" w:rsidRDefault="00110E3B">
                  <w:pPr>
                    <w:pStyle w:val="a3"/>
                    <w:spacing w:line="221" w:lineRule="exact"/>
                  </w:pPr>
                  <w:r>
                    <w:t>July 8,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type="topAndBottom" anchorx="page"/>
          </v:shape>
        </w:pict>
      </w:r>
    </w:p>
    <w:p w14:paraId="791F51FF" w14:textId="77777777" w:rsidR="009F0AA4" w:rsidRDefault="009F0AA4">
      <w:pPr>
        <w:rPr>
          <w:rFonts w:ascii="Tahoma"/>
          <w:sz w:val="10"/>
        </w:rPr>
        <w:sectPr w:rsidR="009F0AA4">
          <w:pgSz w:w="12240" w:h="15840"/>
          <w:pgMar w:top="0" w:right="280" w:bottom="0" w:left="0" w:header="720" w:footer="720" w:gutter="0"/>
          <w:cols w:space="720"/>
        </w:sectPr>
      </w:pPr>
    </w:p>
    <w:p w14:paraId="4199A2B7" w14:textId="77777777" w:rsidR="009F0AA4" w:rsidRDefault="009F0AA4">
      <w:pPr>
        <w:pStyle w:val="a3"/>
        <w:rPr>
          <w:rFonts w:ascii="Tahoma"/>
          <w:sz w:val="24"/>
        </w:rPr>
      </w:pPr>
    </w:p>
    <w:p w14:paraId="3E0422B8" w14:textId="77777777" w:rsidR="009F0AA4" w:rsidRDefault="00110E3B">
      <w:pPr>
        <w:spacing w:before="20"/>
        <w:ind w:left="376" w:right="94"/>
        <w:jc w:val="center"/>
        <w:rPr>
          <w:b/>
          <w:sz w:val="40"/>
        </w:rPr>
      </w:pPr>
      <w:r>
        <w:rPr>
          <w:b/>
          <w:color w:val="00529C"/>
          <w:sz w:val="40"/>
        </w:rPr>
        <w:t>BEST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OF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GREECE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&amp;</w:t>
      </w:r>
      <w:r>
        <w:rPr>
          <w:b/>
          <w:color w:val="00529C"/>
          <w:spacing w:val="-1"/>
          <w:sz w:val="40"/>
        </w:rPr>
        <w:t xml:space="preserve"> </w:t>
      </w:r>
      <w:r>
        <w:rPr>
          <w:b/>
          <w:color w:val="00529C"/>
          <w:sz w:val="40"/>
        </w:rPr>
        <w:t>TURKEY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2022</w:t>
      </w:r>
    </w:p>
    <w:p w14:paraId="3FB4B753" w14:textId="77777777" w:rsidR="009F0AA4" w:rsidRDefault="00110E3B">
      <w:pPr>
        <w:pStyle w:val="2"/>
        <w:tabs>
          <w:tab w:val="left" w:pos="1800"/>
        </w:tabs>
        <w:spacing w:before="255"/>
      </w:pPr>
      <w:r>
        <w:rPr>
          <w:b w:val="0"/>
          <w:color w:val="00529C"/>
        </w:rPr>
        <w:t>Day</w:t>
      </w:r>
      <w:r>
        <w:rPr>
          <w:b w:val="0"/>
          <w:color w:val="00529C"/>
          <w:spacing w:val="-2"/>
        </w:rPr>
        <w:t xml:space="preserve"> </w:t>
      </w:r>
      <w:r>
        <w:rPr>
          <w:b w:val="0"/>
          <w:color w:val="00529C"/>
        </w:rPr>
        <w:t>1</w:t>
      </w:r>
      <w:r>
        <w:rPr>
          <w:b w:val="0"/>
          <w:color w:val="00529C"/>
          <w:spacing w:val="-1"/>
        </w:rPr>
        <w:t xml:space="preserve"> </w:t>
      </w:r>
      <w:r>
        <w:rPr>
          <w:b w:val="0"/>
          <w:color w:val="00529C"/>
        </w:rPr>
        <w:t>–</w:t>
      </w:r>
      <w:r>
        <w:rPr>
          <w:b w:val="0"/>
          <w:color w:val="00529C"/>
        </w:rPr>
        <w:tab/>
      </w:r>
      <w:r>
        <w:t>MARINA</w:t>
      </w:r>
      <w:r>
        <w:rPr>
          <w:spacing w:val="-2"/>
        </w:rPr>
        <w:t xml:space="preserve"> </w:t>
      </w:r>
      <w:r>
        <w:t>ZEA,</w:t>
      </w:r>
      <w:r>
        <w:rPr>
          <w:spacing w:val="-2"/>
        </w:rPr>
        <w:t xml:space="preserve"> </w:t>
      </w:r>
      <w:r>
        <w:t>ATHENS</w:t>
      </w:r>
      <w:r>
        <w:rPr>
          <w:spacing w:val="-1"/>
        </w:rPr>
        <w:t xml:space="preserve"> </w:t>
      </w:r>
      <w:r>
        <w:t>– CAPE</w:t>
      </w:r>
      <w:r>
        <w:rPr>
          <w:spacing w:val="-3"/>
        </w:rPr>
        <w:t xml:space="preserve"> </w:t>
      </w:r>
      <w:r>
        <w:t>SOUNION</w:t>
      </w:r>
    </w:p>
    <w:p w14:paraId="12E9B3C3" w14:textId="77777777" w:rsidR="009F0AA4" w:rsidRDefault="00110E3B">
      <w:pPr>
        <w:pStyle w:val="a3"/>
        <w:ind w:left="792" w:right="506"/>
        <w:jc w:val="both"/>
      </w:pPr>
      <w:r>
        <w:t>Embarkation</w:t>
      </w:r>
      <w:r>
        <w:rPr>
          <w:spacing w:val="-12"/>
        </w:rPr>
        <w:t xml:space="preserve"> </w:t>
      </w:r>
      <w:r>
        <w:t>14:00-15:00.</w:t>
      </w:r>
      <w:r>
        <w:rPr>
          <w:spacing w:val="-11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sail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Cape</w:t>
      </w:r>
      <w:r>
        <w:rPr>
          <w:spacing w:val="-7"/>
        </w:rPr>
        <w:t xml:space="preserve"> </w:t>
      </w:r>
      <w:r>
        <w:t>Sounion.</w:t>
      </w:r>
      <w:r>
        <w:rPr>
          <w:spacing w:val="-9"/>
        </w:rPr>
        <w:t xml:space="preserve"> </w:t>
      </w:r>
      <w:r>
        <w:t>Late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afternoon,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reach</w:t>
      </w:r>
      <w:r>
        <w:rPr>
          <w:spacing w:val="-9"/>
        </w:rPr>
        <w:t xml:space="preserve"> </w:t>
      </w:r>
      <w:r>
        <w:t>Cape</w:t>
      </w:r>
      <w:r>
        <w:rPr>
          <w:spacing w:val="-7"/>
        </w:rPr>
        <w:t xml:space="preserve"> </w:t>
      </w:r>
      <w:r>
        <w:t>Sounion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Welcome</w:t>
      </w:r>
      <w:r>
        <w:rPr>
          <w:spacing w:val="-10"/>
        </w:rPr>
        <w:t xml:space="preserve"> </w:t>
      </w:r>
      <w:r>
        <w:t>Cocktails</w:t>
      </w:r>
      <w:r>
        <w:rPr>
          <w:spacing w:val="-48"/>
        </w:rPr>
        <w:t xml:space="preserve"> </w:t>
      </w:r>
      <w:r>
        <w:t>&amp; dinner at</w:t>
      </w:r>
      <w:r>
        <w:rPr>
          <w:spacing w:val="-3"/>
        </w:rPr>
        <w:t xml:space="preserve"> </w:t>
      </w:r>
      <w:r>
        <w:t>anchor</w:t>
      </w:r>
      <w:r>
        <w:rPr>
          <w:spacing w:val="-3"/>
        </w:rPr>
        <w:t xml:space="preserve"> </w:t>
      </w:r>
      <w:r>
        <w:t>under the Temple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Poseidon.</w:t>
      </w:r>
      <w:r>
        <w:rPr>
          <w:spacing w:val="1"/>
        </w:rPr>
        <w:t xml:space="preserve"> </w:t>
      </w:r>
      <w:r>
        <w:t>Departure and</w:t>
      </w:r>
      <w:r>
        <w:rPr>
          <w:spacing w:val="-2"/>
        </w:rPr>
        <w:t xml:space="preserve"> </w:t>
      </w:r>
      <w:r>
        <w:t>overnight at sea to Ios.</w:t>
      </w:r>
    </w:p>
    <w:p w14:paraId="2AA1F3B1" w14:textId="77777777" w:rsidR="009F0AA4" w:rsidRDefault="00110E3B">
      <w:pPr>
        <w:pStyle w:val="2"/>
        <w:tabs>
          <w:tab w:val="left" w:pos="1800"/>
        </w:tabs>
      </w:pPr>
      <w:r>
        <w:rPr>
          <w:b w:val="0"/>
          <w:color w:val="00529C"/>
        </w:rPr>
        <w:t>Day</w:t>
      </w:r>
      <w:r>
        <w:rPr>
          <w:b w:val="0"/>
          <w:color w:val="00529C"/>
          <w:spacing w:val="-2"/>
        </w:rPr>
        <w:t xml:space="preserve"> </w:t>
      </w:r>
      <w:r>
        <w:rPr>
          <w:b w:val="0"/>
          <w:color w:val="00529C"/>
        </w:rPr>
        <w:t>2</w:t>
      </w:r>
      <w:r>
        <w:rPr>
          <w:b w:val="0"/>
          <w:color w:val="00529C"/>
        </w:rPr>
        <w:tab/>
      </w:r>
      <w:r>
        <w:t>IOS/MANGANARI</w:t>
      </w:r>
      <w:r>
        <w:rPr>
          <w:spacing w:val="-3"/>
        </w:rPr>
        <w:t xml:space="preserve"> </w:t>
      </w:r>
      <w:r>
        <w:t>BEACH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SANTORINI</w:t>
      </w:r>
    </w:p>
    <w:p w14:paraId="220E9B74" w14:textId="77777777" w:rsidR="009F0AA4" w:rsidRDefault="00110E3B">
      <w:pPr>
        <w:spacing w:before="1" w:line="276" w:lineRule="auto"/>
        <w:ind w:left="792" w:right="508"/>
        <w:jc w:val="both"/>
        <w:rPr>
          <w:rFonts w:ascii="Arial"/>
          <w:b/>
          <w:sz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morning,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stop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refreshing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swim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Manganari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Beach/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Ios,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most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beautiful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beaches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Greece.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54"/>
          <w:sz w:val="20"/>
        </w:rPr>
        <w:t xml:space="preserve"> </w:t>
      </w:r>
      <w:r>
        <w:rPr>
          <w:rFonts w:ascii="Arial"/>
          <w:sz w:val="20"/>
        </w:rPr>
        <w:t>midday, we reach Santorini, formed by the half-submerged crescent of a volcanic caldera. You will go ashore and take a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cable car to the town of Fira, a stunning cluster of white buildings atop a cliff.</w:t>
      </w:r>
      <w:r>
        <w:rPr>
          <w:rFonts w:ascii="Arial"/>
          <w:color w:val="0000FF"/>
          <w:sz w:val="20"/>
          <w:u w:val="single" w:color="0000FF"/>
        </w:rPr>
        <w:t xml:space="preserve"> </w:t>
      </w:r>
      <w:r>
        <w:rPr>
          <w:rFonts w:ascii="Arial"/>
          <w:b/>
          <w:color w:val="0000FF"/>
          <w:sz w:val="20"/>
          <w:u w:val="single" w:color="0000FF"/>
        </w:rPr>
        <w:t>Afternoon optional tour to Akrotiri</w:t>
      </w:r>
      <w:r>
        <w:rPr>
          <w:rFonts w:ascii="Arial"/>
          <w:sz w:val="20"/>
        </w:rPr>
        <w:t>, a city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buried in the eruption that created the caldera in 1600 B.C and to Fira. The tour will end in Oia, famous for its sun set.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b/>
          <w:sz w:val="20"/>
          <w:u w:val="single"/>
        </w:rPr>
        <w:t>Overnight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at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sea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to</w:t>
      </w:r>
      <w:r>
        <w:rPr>
          <w:rFonts w:ascii="Arial"/>
          <w:b/>
          <w:spacing w:val="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Rhodes</w:t>
      </w:r>
    </w:p>
    <w:p w14:paraId="256E75ED" w14:textId="77777777" w:rsidR="009F0AA4" w:rsidRDefault="00110E3B">
      <w:pPr>
        <w:tabs>
          <w:tab w:val="left" w:pos="1850"/>
        </w:tabs>
        <w:spacing w:before="120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3</w:t>
      </w:r>
      <w:r>
        <w:rPr>
          <w:color w:val="00529C"/>
        </w:rPr>
        <w:tab/>
      </w:r>
      <w:r>
        <w:rPr>
          <w:b/>
        </w:rPr>
        <w:t>RHODES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SIMI</w:t>
      </w:r>
    </w:p>
    <w:p w14:paraId="19AED533" w14:textId="456F1B14" w:rsidR="009F0AA4" w:rsidRDefault="00110E3B">
      <w:pPr>
        <w:pStyle w:val="a3"/>
        <w:ind w:left="792" w:right="506"/>
        <w:jc w:val="both"/>
      </w:pPr>
      <w:r>
        <w:t>Morning arrival in Rhodes. The island’s medieval Old Town is one of the best preserved mediaeval settlements in the</w:t>
      </w:r>
      <w:r>
        <w:rPr>
          <w:spacing w:val="1"/>
        </w:rPr>
        <w:t xml:space="preserve"> </w:t>
      </w:r>
      <w:r>
        <w:t xml:space="preserve">world and has been declared a </w:t>
      </w:r>
      <w:r w:rsidR="00EA5BE5">
        <w:t>UNESCO</w:t>
      </w:r>
      <w:r>
        <w:t xml:space="preserve"> World Heritage Site. </w:t>
      </w:r>
      <w:r>
        <w:rPr>
          <w:b/>
          <w:color w:val="0000FF"/>
          <w:u w:val="single" w:color="0000FF"/>
        </w:rPr>
        <w:t>Morning Optional excursion</w:t>
      </w:r>
      <w:r>
        <w:rPr>
          <w:b/>
          <w:color w:val="0000FF"/>
        </w:rPr>
        <w:t xml:space="preserve"> </w:t>
      </w:r>
      <w:r>
        <w:t>and early afternoon sailing to</w:t>
      </w:r>
      <w:r>
        <w:rPr>
          <w:spacing w:val="1"/>
        </w:rPr>
        <w:t xml:space="preserve"> </w:t>
      </w:r>
      <w:r>
        <w:t>nearby</w:t>
      </w:r>
      <w:r>
        <w:rPr>
          <w:spacing w:val="-1"/>
        </w:rPr>
        <w:t xml:space="preserve"> </w:t>
      </w:r>
      <w:r>
        <w:t>Simi Island, with a swim</w:t>
      </w:r>
      <w:r>
        <w:rPr>
          <w:spacing w:val="-2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way.</w:t>
      </w:r>
      <w:r>
        <w:rPr>
          <w:spacing w:val="-3"/>
        </w:rPr>
        <w:t xml:space="preserve"> </w:t>
      </w:r>
      <w:r>
        <w:t>Late</w:t>
      </w:r>
      <w:r>
        <w:rPr>
          <w:spacing w:val="-3"/>
        </w:rPr>
        <w:t xml:space="preserve"> </w:t>
      </w:r>
      <w:r>
        <w:t>afternoon</w:t>
      </w:r>
      <w:r>
        <w:rPr>
          <w:spacing w:val="-1"/>
        </w:rPr>
        <w:t xml:space="preserve"> </w:t>
      </w:r>
      <w:r>
        <w:t>arrival at Simi,</w:t>
      </w:r>
      <w:r>
        <w:rPr>
          <w:spacing w:val="-3"/>
        </w:rPr>
        <w:t xml:space="preserve"> </w:t>
      </w:r>
      <w:r>
        <w:t>evening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leisure.</w:t>
      </w:r>
      <w:r>
        <w:rPr>
          <w:spacing w:val="-3"/>
        </w:rPr>
        <w:t xml:space="preserve"> </w:t>
      </w:r>
      <w:r>
        <w:t>Overnight in</w:t>
      </w:r>
      <w:r>
        <w:rPr>
          <w:spacing w:val="-1"/>
        </w:rPr>
        <w:t xml:space="preserve"> </w:t>
      </w:r>
      <w:r>
        <w:t>port.</w:t>
      </w:r>
    </w:p>
    <w:p w14:paraId="6335BFAB" w14:textId="77777777" w:rsidR="009F0AA4" w:rsidRDefault="00110E3B">
      <w:pPr>
        <w:tabs>
          <w:tab w:val="left" w:pos="1850"/>
        </w:tabs>
        <w:spacing w:before="121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4</w:t>
      </w:r>
      <w:r>
        <w:rPr>
          <w:color w:val="00529C"/>
        </w:rPr>
        <w:tab/>
      </w:r>
      <w:r>
        <w:rPr>
          <w:b/>
        </w:rPr>
        <w:t>SIMI</w:t>
      </w:r>
      <w:r>
        <w:rPr>
          <w:b/>
          <w:spacing w:val="-2"/>
        </w:rPr>
        <w:t xml:space="preserve"> </w:t>
      </w:r>
      <w:r>
        <w:rPr>
          <w:b/>
        </w:rPr>
        <w:t>– BODRUM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KOS</w:t>
      </w:r>
    </w:p>
    <w:p w14:paraId="20070187" w14:textId="77777777" w:rsidR="009F0AA4" w:rsidRDefault="00110E3B">
      <w:pPr>
        <w:pStyle w:val="a3"/>
        <w:ind w:left="792" w:right="504"/>
        <w:jc w:val="both"/>
      </w:pPr>
      <w:r>
        <w:t xml:space="preserve">Early morning sailing to Bodrum- Turkey. </w:t>
      </w:r>
      <w:r>
        <w:rPr>
          <w:b/>
          <w:color w:val="0000FF"/>
          <w:u w:val="single" w:color="0000FF"/>
        </w:rPr>
        <w:t>optional tour to Halicarnassus,</w:t>
      </w:r>
      <w:r>
        <w:rPr>
          <w:b/>
          <w:color w:val="0000FF"/>
        </w:rPr>
        <w:t xml:space="preserve"> </w:t>
      </w:r>
      <w:r>
        <w:t>famous for the Mausoleum of Halicarnassus,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known</w:t>
      </w:r>
      <w:r>
        <w:rPr>
          <w:spacing w:val="-10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Tomb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Mausolus,</w:t>
      </w:r>
      <w:r>
        <w:rPr>
          <w:spacing w:val="-9"/>
        </w:rPr>
        <w:t xml:space="preserve"> </w:t>
      </w:r>
      <w:r>
        <w:t>whose</w:t>
      </w:r>
      <w:r>
        <w:rPr>
          <w:spacing w:val="-9"/>
        </w:rPr>
        <w:t xml:space="preserve"> </w:t>
      </w:r>
      <w:r>
        <w:t>name</w:t>
      </w:r>
      <w:r>
        <w:rPr>
          <w:spacing w:val="-9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origin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word</w:t>
      </w:r>
      <w:r>
        <w:rPr>
          <w:spacing w:val="-10"/>
        </w:rPr>
        <w:t xml:space="preserve"> </w:t>
      </w:r>
      <w:r>
        <w:t>"mausoleum".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afternoon</w:t>
      </w:r>
      <w:r>
        <w:rPr>
          <w:spacing w:val="-47"/>
        </w:rPr>
        <w:t xml:space="preserve"> </w:t>
      </w:r>
      <w:r>
        <w:t>sailing to Kos, lying on the edge of the Dodecanese. Afternoon at leisure to explore the island’s Tall palm trees, endless</w:t>
      </w:r>
      <w:r>
        <w:rPr>
          <w:spacing w:val="1"/>
        </w:rPr>
        <w:t xml:space="preserve"> </w:t>
      </w:r>
      <w:r>
        <w:t>sandy beaches, alternating landscapes and numerous</w:t>
      </w:r>
      <w:r>
        <w:rPr>
          <w:spacing w:val="1"/>
        </w:rPr>
        <w:t xml:space="preserve"> </w:t>
      </w:r>
      <w:r>
        <w:t>archaeological sites and attractions left by ancient Greeks,</w:t>
      </w:r>
      <w:r>
        <w:rPr>
          <w:spacing w:val="1"/>
        </w:rPr>
        <w:t xml:space="preserve"> </w:t>
      </w:r>
      <w:r>
        <w:t>Romans,</w:t>
      </w:r>
      <w:r>
        <w:rPr>
          <w:spacing w:val="-3"/>
        </w:rPr>
        <w:t xml:space="preserve"> </w:t>
      </w:r>
      <w:r>
        <w:t>mediaeval</w:t>
      </w:r>
      <w:r>
        <w:rPr>
          <w:spacing w:val="-3"/>
        </w:rPr>
        <w:t xml:space="preserve"> </w:t>
      </w:r>
      <w:r>
        <w:t>knights, Venetians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Ottomans.</w:t>
      </w:r>
      <w:r>
        <w:rPr>
          <w:spacing w:val="-3"/>
        </w:rPr>
        <w:t xml:space="preserve"> </w:t>
      </w:r>
      <w:r>
        <w:t>Overnight in</w:t>
      </w:r>
      <w:r>
        <w:rPr>
          <w:spacing w:val="-1"/>
        </w:rPr>
        <w:t xml:space="preserve"> </w:t>
      </w:r>
      <w:r>
        <w:t>port.</w:t>
      </w:r>
    </w:p>
    <w:p w14:paraId="47D25BEE" w14:textId="77777777" w:rsidR="009F0AA4" w:rsidRDefault="00110E3B">
      <w:pPr>
        <w:tabs>
          <w:tab w:val="left" w:pos="1800"/>
        </w:tabs>
        <w:spacing w:before="119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5</w:t>
      </w:r>
      <w:r>
        <w:rPr>
          <w:color w:val="00529C"/>
        </w:rPr>
        <w:tab/>
      </w:r>
      <w:r>
        <w:rPr>
          <w:b/>
        </w:rPr>
        <w:t>KOS –</w:t>
      </w:r>
      <w:r>
        <w:rPr>
          <w:b/>
          <w:spacing w:val="-3"/>
        </w:rPr>
        <w:t xml:space="preserve"> </w:t>
      </w:r>
      <w:r>
        <w:rPr>
          <w:b/>
        </w:rPr>
        <w:t>LIPSI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PATMOS</w:t>
      </w:r>
    </w:p>
    <w:p w14:paraId="6C1D82AA" w14:textId="3048CE0E" w:rsidR="009F0AA4" w:rsidRDefault="00110E3B">
      <w:pPr>
        <w:pStyle w:val="a3"/>
        <w:spacing w:before="1"/>
        <w:ind w:left="792" w:right="506"/>
        <w:jc w:val="both"/>
      </w:pPr>
      <w:r>
        <w:t>Morning sailing from Kos. Swim stop and beach BBQ in Lipsi island, before sailing to Patmos. Early afternoon arrival in</w:t>
      </w:r>
      <w:r>
        <w:rPr>
          <w:spacing w:val="1"/>
        </w:rPr>
        <w:t xml:space="preserve"> </w:t>
      </w:r>
      <w:r>
        <w:t xml:space="preserve">Patmos and </w:t>
      </w:r>
      <w:r>
        <w:rPr>
          <w:b/>
          <w:color w:val="0000FF"/>
          <w:u w:val="single" w:color="0000FF"/>
        </w:rPr>
        <w:t>optional Patmos excursion</w:t>
      </w:r>
      <w:r>
        <w:rPr>
          <w:b/>
          <w:color w:val="0000FF"/>
        </w:rPr>
        <w:t xml:space="preserve"> </w:t>
      </w:r>
      <w:r>
        <w:t>includes two UNESCO World Heritage Sites, the Grotto and Monastery of St.</w:t>
      </w:r>
      <w:r>
        <w:rPr>
          <w:spacing w:val="1"/>
        </w:rPr>
        <w:t xml:space="preserve"> </w:t>
      </w:r>
      <w:r>
        <w:t xml:space="preserve">John and the historic </w:t>
      </w:r>
      <w:r w:rsidR="00EA5BE5">
        <w:t>center</w:t>
      </w:r>
      <w:r>
        <w:t xml:space="preserve"> of the medieval town of Chora. Evening at leisure to discover Scala, the capital, or swim 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nearby beach. Overnight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Patmos.</w:t>
      </w:r>
    </w:p>
    <w:p w14:paraId="432A9F5B" w14:textId="77777777" w:rsidR="009F0AA4" w:rsidRDefault="00110E3B">
      <w:pPr>
        <w:tabs>
          <w:tab w:val="left" w:pos="1800"/>
        </w:tabs>
        <w:spacing w:before="121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6</w:t>
      </w:r>
      <w:r>
        <w:rPr>
          <w:color w:val="00529C"/>
        </w:rPr>
        <w:tab/>
      </w:r>
      <w:r>
        <w:rPr>
          <w:b/>
        </w:rPr>
        <w:t>DELOS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MYKONOS</w:t>
      </w:r>
    </w:p>
    <w:p w14:paraId="5530399A" w14:textId="1D294D8A" w:rsidR="009F0AA4" w:rsidRDefault="00110E3B">
      <w:pPr>
        <w:pStyle w:val="a3"/>
        <w:ind w:left="792" w:right="505"/>
        <w:jc w:val="both"/>
        <w:rPr>
          <w:b/>
        </w:rPr>
      </w:pPr>
      <w:r>
        <w:t>This morning, enjoy breakfast at anchor in Delos. Enjoy an optional visit to tiny Delos, the mythical birthplace of Apollo</w:t>
      </w:r>
      <w:r>
        <w:rPr>
          <w:spacing w:val="1"/>
        </w:rPr>
        <w:t xml:space="preserve"> </w:t>
      </w:r>
      <w:r>
        <w:t xml:space="preserve">and Artemis. On an </w:t>
      </w:r>
      <w:r>
        <w:rPr>
          <w:b/>
          <w:color w:val="0000FF"/>
          <w:u w:val="single" w:color="0000FF"/>
        </w:rPr>
        <w:t>optional guided walking tour</w:t>
      </w:r>
      <w:r>
        <w:t>, you’ll visit the archaeological ruins of this UNESCO World Heritage</w:t>
      </w:r>
      <w:r>
        <w:rPr>
          <w:spacing w:val="1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unearthed</w:t>
      </w:r>
      <w:r>
        <w:rPr>
          <w:spacing w:val="-3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19th</w:t>
      </w:r>
      <w:r>
        <w:rPr>
          <w:spacing w:val="-3"/>
        </w:rPr>
        <w:t xml:space="preserve"> </w:t>
      </w:r>
      <w:r>
        <w:t>century.</w:t>
      </w:r>
      <w:r>
        <w:rPr>
          <w:spacing w:val="-3"/>
        </w:rPr>
        <w:t xml:space="preserve"> </w:t>
      </w:r>
      <w:r>
        <w:t>Delos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open-air</w:t>
      </w:r>
      <w:r>
        <w:rPr>
          <w:spacing w:val="-3"/>
        </w:rPr>
        <w:t xml:space="preserve"> </w:t>
      </w:r>
      <w:r>
        <w:t>museum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ancient</w:t>
      </w:r>
      <w:r>
        <w:rPr>
          <w:spacing w:val="-3"/>
        </w:rPr>
        <w:t xml:space="preserve"> </w:t>
      </w:r>
      <w:r>
        <w:t>monuments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buildings</w:t>
      </w:r>
      <w:r>
        <w:rPr>
          <w:spacing w:val="-47"/>
        </w:rPr>
        <w:t xml:space="preserve"> </w:t>
      </w:r>
      <w:r>
        <w:t>that are remarkably intact. After our tour, we enjoy a refreshing swim stop and deck BBQ lunch, weather permitting.</w:t>
      </w:r>
      <w:r>
        <w:rPr>
          <w:spacing w:val="1"/>
        </w:rPr>
        <w:t xml:space="preserve"> </w:t>
      </w:r>
      <w:r>
        <w:t>Later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afternoon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sail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Mykonos</w:t>
      </w:r>
      <w:r>
        <w:rPr>
          <w:spacing w:val="-3"/>
        </w:rPr>
        <w:t xml:space="preserve"> </w:t>
      </w:r>
      <w:r>
        <w:t>Harbor.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exploring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 w:rsidR="00EA5BE5">
        <w:t>Archaeological</w:t>
      </w:r>
      <w:r w:rsidR="00EA5BE5">
        <w:rPr>
          <w:spacing w:val="-3"/>
        </w:rPr>
        <w:t xml:space="preserve"> </w:t>
      </w:r>
      <w:r w:rsidR="00EA5BE5">
        <w:t>Museum</w:t>
      </w:r>
      <w:r>
        <w:rPr>
          <w:spacing w:val="-4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Maritime</w:t>
      </w:r>
      <w:r>
        <w:rPr>
          <w:spacing w:val="-2"/>
        </w:rPr>
        <w:t xml:space="preserve"> </w:t>
      </w:r>
      <w:r>
        <w:t>museum,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make sure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enjoy</w:t>
      </w:r>
      <w:r>
        <w:rPr>
          <w:spacing w:val="-4"/>
        </w:rPr>
        <w:t xml:space="preserve"> </w:t>
      </w:r>
      <w:r>
        <w:t>Mykonos</w:t>
      </w:r>
      <w:r>
        <w:rPr>
          <w:spacing w:val="-1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famous night</w:t>
      </w:r>
      <w:r>
        <w:rPr>
          <w:spacing w:val="-1"/>
        </w:rPr>
        <w:t xml:space="preserve"> </w:t>
      </w:r>
      <w:r>
        <w:t xml:space="preserve">life! </w:t>
      </w:r>
      <w:r>
        <w:rPr>
          <w:b/>
          <w:u w:val="single"/>
        </w:rPr>
        <w:t>Overnight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Mykonos.</w:t>
      </w:r>
    </w:p>
    <w:p w14:paraId="361EB717" w14:textId="77777777" w:rsidR="009F0AA4" w:rsidRDefault="009F0AA4">
      <w:pPr>
        <w:pStyle w:val="a3"/>
        <w:spacing w:before="4"/>
        <w:rPr>
          <w:b/>
          <w:sz w:val="17"/>
        </w:rPr>
      </w:pPr>
    </w:p>
    <w:p w14:paraId="5362C7A5" w14:textId="77777777" w:rsidR="009F0AA4" w:rsidRDefault="00110E3B">
      <w:pPr>
        <w:spacing w:before="57"/>
        <w:ind w:left="792"/>
        <w:jc w:val="both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 xml:space="preserve">7        </w:t>
      </w:r>
      <w:r>
        <w:rPr>
          <w:color w:val="00529C"/>
          <w:spacing w:val="9"/>
        </w:rPr>
        <w:t xml:space="preserve"> </w:t>
      </w:r>
      <w:r>
        <w:rPr>
          <w:b/>
        </w:rPr>
        <w:t>SYROS</w:t>
      </w:r>
    </w:p>
    <w:p w14:paraId="0F91DA10" w14:textId="5C1E87E2" w:rsidR="009F0AA4" w:rsidRDefault="00110E3B">
      <w:pPr>
        <w:ind w:left="792" w:right="502"/>
        <w:jc w:val="both"/>
        <w:rPr>
          <w:b/>
        </w:rPr>
      </w:pPr>
      <w:r>
        <w:t>After breakfast, we sail towards Syros. Morning swim stop followed by a BBQ on deck. Early afternoon arrival at Syros,</w:t>
      </w:r>
      <w:r>
        <w:rPr>
          <w:spacing w:val="1"/>
        </w:rPr>
        <w:t xml:space="preserve"> </w:t>
      </w:r>
      <w:r>
        <w:t>the capital of the Cycladic islands. Discover Ermoupoli, port and capital of Syros, with her marble flagstones paving its</w:t>
      </w:r>
      <w:r>
        <w:rPr>
          <w:spacing w:val="1"/>
        </w:rPr>
        <w:t xml:space="preserve"> </w:t>
      </w:r>
      <w:r>
        <w:t>spacious main square, presided over by the grandiose Town Hall, one of the 19th-century masterpieces of Ernst Ziller,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famous</w:t>
      </w:r>
      <w:r>
        <w:rPr>
          <w:spacing w:val="-3"/>
        </w:rPr>
        <w:t xml:space="preserve"> </w:t>
      </w:r>
      <w:r>
        <w:t>Saxon</w:t>
      </w:r>
      <w:r>
        <w:rPr>
          <w:spacing w:val="-6"/>
        </w:rPr>
        <w:t xml:space="preserve"> </w:t>
      </w:r>
      <w:r>
        <w:t>architect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became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Greek</w:t>
      </w:r>
      <w:r>
        <w:rPr>
          <w:spacing w:val="-5"/>
        </w:rPr>
        <w:t xml:space="preserve"> </w:t>
      </w:r>
      <w:r>
        <w:t xml:space="preserve">national. </w:t>
      </w:r>
      <w:r>
        <w:rPr>
          <w:b/>
          <w:color w:val="0000FF"/>
          <w:u w:val="single" w:color="0000FF"/>
        </w:rPr>
        <w:t>Optional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afternoon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walking</w:t>
      </w:r>
      <w:r>
        <w:rPr>
          <w:b/>
          <w:color w:val="0000FF"/>
          <w:spacing w:val="-4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tour</w:t>
      </w:r>
      <w:r>
        <w:t>.</w:t>
      </w:r>
      <w:r>
        <w:rPr>
          <w:spacing w:val="-5"/>
        </w:rPr>
        <w:t xml:space="preserve"> </w:t>
      </w:r>
      <w:r>
        <w:rPr>
          <w:b/>
          <w:u w:val="single"/>
        </w:rPr>
        <w:t>Captain’s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Farewell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Dinner</w:t>
      </w:r>
      <w:r>
        <w:rPr>
          <w:b/>
          <w:spacing w:val="-47"/>
        </w:rPr>
        <w:t xml:space="preserve"> </w:t>
      </w:r>
      <w:r>
        <w:rPr>
          <w:b/>
          <w:u w:val="single"/>
        </w:rPr>
        <w:t>on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board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overnight at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sea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Marina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Zea,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Athens</w:t>
      </w:r>
      <w:r>
        <w:rPr>
          <w:b/>
        </w:rPr>
        <w:t>.</w:t>
      </w:r>
    </w:p>
    <w:p w14:paraId="69675879" w14:textId="77777777" w:rsidR="009F0AA4" w:rsidRDefault="00110E3B">
      <w:pPr>
        <w:spacing w:before="119"/>
        <w:ind w:left="792"/>
        <w:jc w:val="both"/>
        <w:rPr>
          <w:b/>
        </w:rPr>
      </w:pPr>
      <w:r>
        <w:rPr>
          <w:color w:val="00529C"/>
        </w:rPr>
        <w:t>Day</w:t>
      </w:r>
      <w:r>
        <w:rPr>
          <w:color w:val="00529C"/>
          <w:spacing w:val="-3"/>
        </w:rPr>
        <w:t xml:space="preserve"> </w:t>
      </w:r>
      <w:r>
        <w:rPr>
          <w:color w:val="00529C"/>
        </w:rPr>
        <w:t xml:space="preserve">8        </w:t>
      </w:r>
      <w:r>
        <w:rPr>
          <w:color w:val="00529C"/>
          <w:spacing w:val="9"/>
        </w:rPr>
        <w:t xml:space="preserve"> </w:t>
      </w:r>
      <w:r>
        <w:rPr>
          <w:b/>
        </w:rPr>
        <w:t>MARINA</w:t>
      </w:r>
      <w:r>
        <w:rPr>
          <w:b/>
          <w:spacing w:val="-2"/>
        </w:rPr>
        <w:t xml:space="preserve"> </w:t>
      </w:r>
      <w:r>
        <w:rPr>
          <w:b/>
        </w:rPr>
        <w:t>ZEA,</w:t>
      </w:r>
      <w:r>
        <w:rPr>
          <w:b/>
          <w:spacing w:val="-1"/>
        </w:rPr>
        <w:t xml:space="preserve"> </w:t>
      </w:r>
      <w:r>
        <w:rPr>
          <w:b/>
        </w:rPr>
        <w:t>ATHENS</w:t>
      </w:r>
    </w:p>
    <w:p w14:paraId="3CBA10CB" w14:textId="77777777" w:rsidR="009F0AA4" w:rsidRDefault="00110E3B">
      <w:pPr>
        <w:pStyle w:val="a3"/>
        <w:ind w:left="792"/>
        <w:jc w:val="both"/>
      </w:pPr>
      <w:r>
        <w:t>Disembarkation</w:t>
      </w:r>
      <w:r>
        <w:rPr>
          <w:spacing w:val="-2"/>
        </w:rPr>
        <w:t xml:space="preserve"> </w:t>
      </w:r>
      <w:r>
        <w:t>at 9:00</w:t>
      </w:r>
      <w:r>
        <w:rPr>
          <w:spacing w:val="-1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breakfast.</w:t>
      </w:r>
    </w:p>
    <w:p w14:paraId="492318BB" w14:textId="77777777" w:rsidR="009F0AA4" w:rsidRDefault="009F0AA4">
      <w:pPr>
        <w:pStyle w:val="a3"/>
        <w:spacing w:before="5"/>
        <w:rPr>
          <w:sz w:val="8"/>
        </w:rPr>
      </w:pPr>
    </w:p>
    <w:p w14:paraId="6278A7BB" w14:textId="77777777" w:rsidR="009F0AA4" w:rsidRDefault="00110E3B">
      <w:pPr>
        <w:spacing w:before="101" w:line="367" w:lineRule="exact"/>
        <w:ind w:left="376" w:right="97"/>
        <w:jc w:val="center"/>
        <w:rPr>
          <w:rFonts w:ascii="Arial" w:hAnsi="Arial"/>
          <w:i/>
          <w:sz w:val="18"/>
        </w:rPr>
      </w:pPr>
      <w:r>
        <w:rPr>
          <w:rFonts w:ascii="Segoe UI Symbol" w:hAnsi="Segoe UI Symbol"/>
          <w:color w:val="484857"/>
          <w:sz w:val="28"/>
        </w:rPr>
        <w:t>☽</w:t>
      </w:r>
      <w:r>
        <w:rPr>
          <w:rFonts w:ascii="Arial" w:hAnsi="Arial"/>
          <w:i/>
          <w:color w:val="484857"/>
          <w:sz w:val="18"/>
        </w:rPr>
        <w:t>OVERNIGHT</w:t>
      </w:r>
      <w:r>
        <w:rPr>
          <w:rFonts w:ascii="Arial" w:hAnsi="Arial"/>
          <w:i/>
          <w:color w:val="484857"/>
          <w:spacing w:val="-1"/>
          <w:sz w:val="18"/>
        </w:rPr>
        <w:t xml:space="preserve"> </w:t>
      </w:r>
      <w:r>
        <w:rPr>
          <w:rFonts w:ascii="Arial" w:hAnsi="Arial"/>
          <w:i/>
          <w:color w:val="484857"/>
          <w:sz w:val="18"/>
        </w:rPr>
        <w:t>IN</w:t>
      </w:r>
      <w:r>
        <w:rPr>
          <w:rFonts w:ascii="Arial" w:hAnsi="Arial"/>
          <w:i/>
          <w:color w:val="484857"/>
          <w:spacing w:val="-1"/>
          <w:sz w:val="18"/>
        </w:rPr>
        <w:t xml:space="preserve"> </w:t>
      </w:r>
      <w:r>
        <w:rPr>
          <w:rFonts w:ascii="Arial" w:hAnsi="Arial"/>
          <w:i/>
          <w:color w:val="484857"/>
          <w:sz w:val="18"/>
        </w:rPr>
        <w:t>PORT</w:t>
      </w:r>
    </w:p>
    <w:p w14:paraId="49C79D0E" w14:textId="26FCD641" w:rsidR="009F0AA4" w:rsidRDefault="00110E3B">
      <w:pPr>
        <w:spacing w:line="259" w:lineRule="auto"/>
        <w:ind w:left="1080" w:right="793"/>
        <w:jc w:val="both"/>
        <w:rPr>
          <w:rFonts w:ascii="Tahoma"/>
          <w:i/>
          <w:sz w:val="17"/>
        </w:rPr>
      </w:pPr>
      <w:r>
        <w:rPr>
          <w:rFonts w:ascii="Tahoma"/>
          <w:i/>
          <w:color w:val="404040"/>
          <w:w w:val="95"/>
          <w:sz w:val="17"/>
        </w:rPr>
        <w:t>Itineraries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can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be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changed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at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the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discretion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Variety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Cruises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and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the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Vessel's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Captain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in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case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adverse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weather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conditions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-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winds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6/7</w:t>
      </w:r>
      <w:r>
        <w:rPr>
          <w:rFonts w:ascii="Tahoma"/>
          <w:i/>
          <w:color w:val="404040"/>
          <w:spacing w:val="-4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beaufort or more depending on the vessel- on port authorities not allowing a vessel to leave port or in case of other extraordinary conditions.</w:t>
      </w:r>
      <w:r>
        <w:rPr>
          <w:rFonts w:ascii="Tahoma"/>
          <w:i/>
          <w:color w:val="404040"/>
          <w:spacing w:val="-4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Such</w:t>
      </w:r>
      <w:r>
        <w:rPr>
          <w:rFonts w:ascii="Tahoma"/>
          <w:i/>
          <w:color w:val="404040"/>
          <w:spacing w:val="-9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itinerary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changes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do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not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entitle</w:t>
      </w:r>
      <w:r>
        <w:rPr>
          <w:rFonts w:ascii="Tahoma"/>
          <w:i/>
          <w:color w:val="404040"/>
          <w:spacing w:val="-9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automatically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passengers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to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any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refunds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but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Variety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Cruises</w:t>
      </w:r>
      <w:r>
        <w:rPr>
          <w:rFonts w:ascii="Tahoma"/>
          <w:i/>
          <w:color w:val="404040"/>
          <w:spacing w:val="-11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guarantees</w:t>
      </w:r>
      <w:r>
        <w:rPr>
          <w:rFonts w:ascii="Tahoma"/>
          <w:i/>
          <w:color w:val="404040"/>
          <w:spacing w:val="-7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that</w:t>
      </w:r>
      <w:r>
        <w:rPr>
          <w:rFonts w:ascii="Tahoma"/>
          <w:i/>
          <w:color w:val="404040"/>
          <w:spacing w:val="-9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passengers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are</w:t>
      </w:r>
      <w:r>
        <w:rPr>
          <w:rFonts w:ascii="Tahoma"/>
          <w:i/>
          <w:color w:val="404040"/>
          <w:spacing w:val="-10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disembarked</w:t>
      </w:r>
      <w:r>
        <w:rPr>
          <w:rFonts w:ascii="Tahoma"/>
          <w:i/>
          <w:color w:val="404040"/>
          <w:spacing w:val="-48"/>
          <w:w w:val="95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at</w:t>
      </w:r>
      <w:r>
        <w:rPr>
          <w:rFonts w:ascii="Tahoma"/>
          <w:i/>
          <w:color w:val="404040"/>
          <w:spacing w:val="-8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the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advertised</w:t>
      </w:r>
      <w:r>
        <w:rPr>
          <w:rFonts w:ascii="Tahoma"/>
          <w:i/>
          <w:color w:val="404040"/>
          <w:spacing w:val="-5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port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of</w:t>
      </w:r>
      <w:r>
        <w:rPr>
          <w:rFonts w:ascii="Tahoma"/>
          <w:i/>
          <w:color w:val="404040"/>
          <w:spacing w:val="-7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disembarkation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on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time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for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their</w:t>
      </w:r>
      <w:r>
        <w:rPr>
          <w:rFonts w:ascii="Tahoma"/>
          <w:i/>
          <w:color w:val="404040"/>
          <w:spacing w:val="-5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flights.</w:t>
      </w:r>
    </w:p>
    <w:p w14:paraId="09E1000D" w14:textId="5F171926" w:rsidR="009F0AA4" w:rsidRDefault="009F0AA4">
      <w:pPr>
        <w:spacing w:line="259" w:lineRule="auto"/>
        <w:jc w:val="both"/>
        <w:rPr>
          <w:rFonts w:ascii="Tahoma"/>
          <w:sz w:val="17"/>
        </w:rPr>
        <w:sectPr w:rsidR="009F0AA4">
          <w:headerReference w:type="default" r:id="rId17"/>
          <w:footerReference w:type="default" r:id="rId18"/>
          <w:pgSz w:w="12240" w:h="15840"/>
          <w:pgMar w:top="680" w:right="280" w:bottom="640" w:left="0" w:header="475" w:footer="455" w:gutter="0"/>
          <w:cols w:space="720"/>
        </w:sectPr>
      </w:pPr>
    </w:p>
    <w:p w14:paraId="17CB9DA9" w14:textId="77777777" w:rsidR="009F0AA4" w:rsidRDefault="009F0AA4">
      <w:pPr>
        <w:pStyle w:val="a3"/>
        <w:rPr>
          <w:rFonts w:ascii="Tahoma"/>
          <w:i/>
          <w:sz w:val="20"/>
        </w:rPr>
      </w:pPr>
    </w:p>
    <w:p w14:paraId="796C12F0" w14:textId="77777777" w:rsidR="009F0AA4" w:rsidRDefault="009F0AA4">
      <w:pPr>
        <w:pStyle w:val="a3"/>
        <w:spacing w:before="1"/>
        <w:rPr>
          <w:rFonts w:ascii="Tahoma"/>
          <w:i/>
          <w:sz w:val="28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7"/>
        <w:gridCol w:w="4686"/>
      </w:tblGrid>
      <w:tr w:rsidR="009F0AA4" w14:paraId="31B87B24" w14:textId="77777777">
        <w:trPr>
          <w:trHeight w:val="878"/>
        </w:trPr>
        <w:tc>
          <w:tcPr>
            <w:tcW w:w="10443" w:type="dxa"/>
            <w:gridSpan w:val="2"/>
            <w:tcBorders>
              <w:bottom w:val="single" w:sz="8" w:space="0" w:color="000000"/>
            </w:tcBorders>
          </w:tcPr>
          <w:p w14:paraId="421F8A62" w14:textId="77777777" w:rsidR="009F0AA4" w:rsidRDefault="00110E3B">
            <w:pPr>
              <w:pStyle w:val="TableParagraph"/>
              <w:spacing w:line="486" w:lineRule="exact"/>
              <w:ind w:left="3396" w:right="3381"/>
              <w:jc w:val="center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color w:val="0E233D"/>
                <w:sz w:val="40"/>
              </w:rPr>
              <w:t>BEST</w:t>
            </w:r>
            <w:r>
              <w:rPr>
                <w:rFonts w:ascii="Calibri"/>
                <w:b/>
                <w:color w:val="0E233D"/>
                <w:spacing w:val="-2"/>
                <w:sz w:val="40"/>
              </w:rPr>
              <w:t xml:space="preserve"> </w:t>
            </w:r>
            <w:r>
              <w:rPr>
                <w:rFonts w:ascii="Calibri"/>
                <w:b/>
                <w:color w:val="0E233D"/>
                <w:sz w:val="40"/>
              </w:rPr>
              <w:t>OF</w:t>
            </w:r>
            <w:r>
              <w:rPr>
                <w:rFonts w:ascii="Calibri"/>
                <w:b/>
                <w:color w:val="0E233D"/>
                <w:spacing w:val="-3"/>
                <w:sz w:val="40"/>
              </w:rPr>
              <w:t xml:space="preserve"> </w:t>
            </w:r>
            <w:r>
              <w:rPr>
                <w:rFonts w:ascii="Calibri"/>
                <w:b/>
                <w:color w:val="0E233D"/>
                <w:sz w:val="40"/>
              </w:rPr>
              <w:t>GREECE</w:t>
            </w:r>
            <w:r>
              <w:rPr>
                <w:rFonts w:ascii="Calibri"/>
                <w:b/>
                <w:color w:val="0E233D"/>
                <w:spacing w:val="1"/>
                <w:sz w:val="40"/>
              </w:rPr>
              <w:t xml:space="preserve"> </w:t>
            </w:r>
            <w:r>
              <w:rPr>
                <w:rFonts w:ascii="Calibri"/>
                <w:b/>
                <w:color w:val="0E233D"/>
                <w:sz w:val="40"/>
              </w:rPr>
              <w:t>2022</w:t>
            </w:r>
          </w:p>
          <w:p w14:paraId="4F0C9B8E" w14:textId="77777777" w:rsidR="009F0AA4" w:rsidRDefault="00110E3B">
            <w:pPr>
              <w:pStyle w:val="TableParagraph"/>
              <w:spacing w:before="1" w:line="371" w:lineRule="exact"/>
              <w:ind w:left="3392" w:right="3381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0E233D"/>
                <w:sz w:val="32"/>
              </w:rPr>
              <w:t>SAILING</w:t>
            </w:r>
            <w:r>
              <w:rPr>
                <w:rFonts w:ascii="Calibri"/>
                <w:b/>
                <w:color w:val="0E233D"/>
                <w:spacing w:val="-4"/>
                <w:sz w:val="32"/>
              </w:rPr>
              <w:t xml:space="preserve"> </w:t>
            </w:r>
            <w:r>
              <w:rPr>
                <w:rFonts w:ascii="Calibri"/>
                <w:b/>
                <w:color w:val="0E233D"/>
                <w:sz w:val="32"/>
              </w:rPr>
              <w:t>DATES</w:t>
            </w:r>
          </w:p>
        </w:tc>
      </w:tr>
      <w:tr w:rsidR="009F0AA4" w14:paraId="2E8F5A68" w14:textId="77777777">
        <w:trPr>
          <w:trHeight w:val="2137"/>
        </w:trPr>
        <w:tc>
          <w:tcPr>
            <w:tcW w:w="5757" w:type="dxa"/>
            <w:tcBorders>
              <w:left w:val="single" w:sz="8" w:space="0" w:color="000000"/>
            </w:tcBorders>
          </w:tcPr>
          <w:p w14:paraId="0D58E4C8" w14:textId="77777777" w:rsidR="009F0AA4" w:rsidRDefault="009F0AA4">
            <w:pPr>
              <w:pStyle w:val="TableParagraph"/>
              <w:ind w:left="0"/>
              <w:rPr>
                <w:i/>
                <w:sz w:val="30"/>
              </w:rPr>
            </w:pPr>
          </w:p>
          <w:p w14:paraId="264D71D3" w14:textId="77777777" w:rsidR="009F0AA4" w:rsidRDefault="009F0AA4">
            <w:pPr>
              <w:pStyle w:val="TableParagraph"/>
              <w:spacing w:before="6"/>
              <w:ind w:left="0"/>
              <w:rPr>
                <w:i/>
                <w:sz w:val="27"/>
              </w:rPr>
            </w:pPr>
          </w:p>
          <w:p w14:paraId="041462BB" w14:textId="77777777" w:rsidR="009F0AA4" w:rsidRDefault="00110E3B">
            <w:pPr>
              <w:pStyle w:val="TableParagraph"/>
              <w:ind w:left="1272" w:right="1260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0E233D"/>
                <w:sz w:val="28"/>
                <w:u w:val="single" w:color="0E233D"/>
              </w:rPr>
              <w:t>From</w:t>
            </w:r>
            <w:r>
              <w:rPr>
                <w:rFonts w:ascii="Arial"/>
                <w:color w:val="0E233D"/>
                <w:spacing w:val="-1"/>
                <w:sz w:val="28"/>
                <w:u w:val="single" w:color="0E233D"/>
              </w:rPr>
              <w:t xml:space="preserve"> </w:t>
            </w:r>
            <w:r>
              <w:rPr>
                <w:rFonts w:ascii="Arial"/>
                <w:color w:val="0E233D"/>
                <w:sz w:val="28"/>
                <w:u w:val="single" w:color="0E233D"/>
              </w:rPr>
              <w:t>Athens,</w:t>
            </w:r>
            <w:r>
              <w:rPr>
                <w:rFonts w:ascii="Arial"/>
                <w:color w:val="0E233D"/>
                <w:spacing w:val="-1"/>
                <w:sz w:val="28"/>
                <w:u w:val="single" w:color="0E233D"/>
              </w:rPr>
              <w:t xml:space="preserve"> </w:t>
            </w:r>
            <w:r>
              <w:rPr>
                <w:rFonts w:ascii="Arial"/>
                <w:color w:val="0E233D"/>
                <w:sz w:val="28"/>
                <w:u w:val="single" w:color="0E233D"/>
              </w:rPr>
              <w:t>Marina</w:t>
            </w:r>
            <w:r>
              <w:rPr>
                <w:rFonts w:ascii="Arial"/>
                <w:color w:val="0E233D"/>
                <w:spacing w:val="-3"/>
                <w:sz w:val="28"/>
                <w:u w:val="single" w:color="0E233D"/>
              </w:rPr>
              <w:t xml:space="preserve"> </w:t>
            </w:r>
            <w:r>
              <w:rPr>
                <w:rFonts w:ascii="Arial"/>
                <w:color w:val="0E233D"/>
                <w:sz w:val="28"/>
                <w:u w:val="single" w:color="0E233D"/>
              </w:rPr>
              <w:t>Zea</w:t>
            </w:r>
          </w:p>
          <w:p w14:paraId="1D1C4074" w14:textId="77777777" w:rsidR="009F0AA4" w:rsidRDefault="00110E3B">
            <w:pPr>
              <w:pStyle w:val="TableParagraph"/>
              <w:spacing w:before="152"/>
              <w:ind w:left="1269" w:right="1260"/>
              <w:jc w:val="center"/>
              <w:rPr>
                <w:i/>
                <w:sz w:val="23"/>
              </w:rPr>
            </w:pPr>
            <w:r>
              <w:rPr>
                <w:i/>
                <w:w w:val="95"/>
                <w:sz w:val="23"/>
              </w:rPr>
              <w:t>Friday</w:t>
            </w:r>
            <w:r>
              <w:rPr>
                <w:i/>
                <w:spacing w:val="2"/>
                <w:w w:val="95"/>
                <w:sz w:val="23"/>
              </w:rPr>
              <w:t xml:space="preserve"> </w:t>
            </w:r>
            <w:r>
              <w:rPr>
                <w:i/>
                <w:w w:val="95"/>
                <w:sz w:val="23"/>
              </w:rPr>
              <w:t>Sailings</w:t>
            </w:r>
          </w:p>
        </w:tc>
        <w:tc>
          <w:tcPr>
            <w:tcW w:w="4686" w:type="dxa"/>
            <w:tcBorders>
              <w:top w:val="single" w:sz="8" w:space="0" w:color="000000"/>
            </w:tcBorders>
          </w:tcPr>
          <w:p w14:paraId="5FE17589" w14:textId="77777777" w:rsidR="009F0AA4" w:rsidRDefault="00110E3B">
            <w:pPr>
              <w:pStyle w:val="TableParagraph"/>
              <w:spacing w:before="2" w:line="276" w:lineRule="auto"/>
              <w:ind w:right="2108"/>
            </w:pPr>
            <w:r>
              <w:rPr>
                <w:b/>
              </w:rPr>
              <w:t>Apr</w:t>
            </w:r>
            <w:r>
              <w:t>: 15</w:t>
            </w:r>
            <w:r>
              <w:rPr>
                <w:b/>
                <w:color w:val="6F2F9F"/>
              </w:rPr>
              <w:t>*</w:t>
            </w:r>
            <w:r>
              <w:t>, 22</w:t>
            </w:r>
            <w:r>
              <w:rPr>
                <w:b/>
                <w:color w:val="6F2F9F"/>
              </w:rPr>
              <w:t>*</w:t>
            </w:r>
            <w:r>
              <w:t>, 29</w:t>
            </w:r>
            <w:r>
              <w:rPr>
                <w:b/>
                <w:color w:val="6F2F9F"/>
              </w:rPr>
              <w:t>*</w:t>
            </w:r>
            <w:r>
              <w:rPr>
                <w:b/>
                <w:color w:val="6F2F9F"/>
                <w:spacing w:val="-62"/>
              </w:rPr>
              <w:t xml:space="preserve"> </w:t>
            </w:r>
            <w:r>
              <w:rPr>
                <w:b/>
              </w:rPr>
              <w:t>May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06,</w:t>
            </w:r>
            <w:r>
              <w:rPr>
                <w:spacing w:val="-4"/>
              </w:rPr>
              <w:t xml:space="preserve"> </w:t>
            </w:r>
            <w:r>
              <w:t>13,</w:t>
            </w:r>
            <w:r>
              <w:rPr>
                <w:spacing w:val="-3"/>
              </w:rPr>
              <w:t xml:space="preserve"> </w:t>
            </w:r>
            <w:r>
              <w:t>20,</w:t>
            </w:r>
            <w:r>
              <w:rPr>
                <w:spacing w:val="-4"/>
              </w:rPr>
              <w:t xml:space="preserve"> </w:t>
            </w:r>
            <w:r>
              <w:t>27</w:t>
            </w:r>
          </w:p>
          <w:p w14:paraId="6766E8FA" w14:textId="77777777" w:rsidR="009F0AA4" w:rsidRDefault="00110E3B">
            <w:pPr>
              <w:pStyle w:val="TableParagraph"/>
              <w:spacing w:line="264" w:lineRule="exact"/>
            </w:pPr>
            <w:r>
              <w:rPr>
                <w:b/>
              </w:rPr>
              <w:t>June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03,</w:t>
            </w:r>
            <w:r>
              <w:rPr>
                <w:spacing w:val="-3"/>
              </w:rPr>
              <w:t xml:space="preserve"> </w:t>
            </w:r>
            <w:r>
              <w:t>10,</w:t>
            </w:r>
            <w:r>
              <w:rPr>
                <w:spacing w:val="1"/>
              </w:rPr>
              <w:t xml:space="preserve"> </w:t>
            </w:r>
            <w:r>
              <w:t>17,</w:t>
            </w:r>
            <w:r>
              <w:rPr>
                <w:spacing w:val="-2"/>
              </w:rPr>
              <w:t xml:space="preserve"> </w:t>
            </w:r>
            <w:r>
              <w:t>24</w:t>
            </w:r>
          </w:p>
          <w:p w14:paraId="7204A159" w14:textId="77777777" w:rsidR="009F0AA4" w:rsidRDefault="00110E3B">
            <w:pPr>
              <w:pStyle w:val="TableParagraph"/>
              <w:spacing w:before="40"/>
            </w:pPr>
            <w:r>
              <w:rPr>
                <w:b/>
              </w:rPr>
              <w:t>July</w:t>
            </w:r>
            <w:r>
              <w:t>: 01,</w:t>
            </w:r>
            <w:r>
              <w:rPr>
                <w:spacing w:val="-1"/>
              </w:rPr>
              <w:t xml:space="preserve"> </w:t>
            </w:r>
            <w:r>
              <w:t>08, 15, 29</w:t>
            </w:r>
          </w:p>
          <w:p w14:paraId="36AECE11" w14:textId="77777777" w:rsidR="009F0AA4" w:rsidRDefault="00110E3B">
            <w:pPr>
              <w:pStyle w:val="TableParagraph"/>
              <w:spacing w:before="41"/>
            </w:pPr>
            <w:r>
              <w:rPr>
                <w:b/>
              </w:rPr>
              <w:t>Aug</w:t>
            </w:r>
            <w:r>
              <w:t>: 05,</w:t>
            </w:r>
            <w:r>
              <w:rPr>
                <w:spacing w:val="1"/>
              </w:rPr>
              <w:t xml:space="preserve"> </w:t>
            </w:r>
            <w:r>
              <w:t>12,</w:t>
            </w:r>
            <w:r>
              <w:rPr>
                <w:spacing w:val="-1"/>
              </w:rPr>
              <w:t xml:space="preserve"> </w:t>
            </w:r>
            <w:r>
              <w:t>19,</w:t>
            </w:r>
            <w:r>
              <w:rPr>
                <w:spacing w:val="2"/>
              </w:rPr>
              <w:t xml:space="preserve"> </w:t>
            </w:r>
            <w:r>
              <w:t>26</w:t>
            </w:r>
          </w:p>
          <w:p w14:paraId="6B242A08" w14:textId="77777777" w:rsidR="009F0AA4" w:rsidRDefault="00110E3B">
            <w:pPr>
              <w:pStyle w:val="TableParagraph"/>
              <w:spacing w:before="40"/>
            </w:pPr>
            <w:r>
              <w:rPr>
                <w:b/>
              </w:rPr>
              <w:t>Sep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02,</w:t>
            </w:r>
            <w:r>
              <w:rPr>
                <w:spacing w:val="1"/>
              </w:rPr>
              <w:t xml:space="preserve"> </w:t>
            </w:r>
            <w:r>
              <w:t>09,</w:t>
            </w:r>
            <w:r>
              <w:rPr>
                <w:spacing w:val="-2"/>
              </w:rPr>
              <w:t xml:space="preserve"> </w:t>
            </w:r>
            <w:r>
              <w:t>16,</w:t>
            </w:r>
            <w:r>
              <w:rPr>
                <w:spacing w:val="1"/>
              </w:rPr>
              <w:t xml:space="preserve"> </w:t>
            </w:r>
            <w:r>
              <w:t>23,</w:t>
            </w:r>
            <w:r>
              <w:rPr>
                <w:spacing w:val="-2"/>
              </w:rPr>
              <w:t xml:space="preserve"> </w:t>
            </w:r>
            <w:r>
              <w:t>30</w:t>
            </w:r>
          </w:p>
          <w:p w14:paraId="656D5629" w14:textId="77777777" w:rsidR="009F0AA4" w:rsidRDefault="00110E3B">
            <w:pPr>
              <w:pStyle w:val="TableParagraph"/>
              <w:spacing w:before="39"/>
            </w:pPr>
            <w:r>
              <w:rPr>
                <w:b/>
              </w:rPr>
              <w:t>Oct</w:t>
            </w:r>
            <w:r>
              <w:t>: 07, 14,</w:t>
            </w:r>
            <w:r>
              <w:rPr>
                <w:spacing w:val="1"/>
              </w:rPr>
              <w:t xml:space="preserve"> </w:t>
            </w:r>
            <w:r>
              <w:t>21,</w:t>
            </w:r>
            <w:r>
              <w:rPr>
                <w:spacing w:val="1"/>
              </w:rPr>
              <w:t xml:space="preserve"> </w:t>
            </w:r>
            <w:r>
              <w:t>28</w:t>
            </w:r>
          </w:p>
        </w:tc>
      </w:tr>
    </w:tbl>
    <w:p w14:paraId="4C8C16C1" w14:textId="77777777" w:rsidR="009F0AA4" w:rsidRDefault="009F0AA4">
      <w:pPr>
        <w:pStyle w:val="a3"/>
        <w:spacing w:before="10"/>
        <w:rPr>
          <w:rFonts w:ascii="Tahoma"/>
          <w:i/>
          <w:sz w:val="9"/>
        </w:rPr>
      </w:pPr>
    </w:p>
    <w:p w14:paraId="3551D530" w14:textId="77777777" w:rsidR="009F0AA4" w:rsidRDefault="00110E3B">
      <w:pPr>
        <w:spacing w:before="89"/>
        <w:ind w:left="376" w:right="91"/>
        <w:jc w:val="center"/>
        <w:rPr>
          <w:rFonts w:ascii="Arial"/>
          <w:b/>
          <w:sz w:val="36"/>
        </w:rPr>
      </w:pPr>
      <w:r>
        <w:rPr>
          <w:rFonts w:ascii="Arial"/>
          <w:b/>
          <w:color w:val="6F2F9F"/>
          <w:sz w:val="36"/>
        </w:rPr>
        <w:t>*VALUE DATES</w:t>
      </w:r>
      <w:r>
        <w:rPr>
          <w:rFonts w:ascii="Arial"/>
          <w:b/>
          <w:color w:val="6F2F9F"/>
          <w:spacing w:val="1"/>
          <w:sz w:val="36"/>
        </w:rPr>
        <w:t xml:space="preserve"> </w:t>
      </w:r>
      <w:r>
        <w:rPr>
          <w:rFonts w:ascii="Arial"/>
          <w:b/>
          <w:color w:val="6F2F9F"/>
          <w:sz w:val="36"/>
        </w:rPr>
        <w:t>DISCOUNT:</w:t>
      </w:r>
    </w:p>
    <w:p w14:paraId="1F6C5B92" w14:textId="77777777" w:rsidR="009F0AA4" w:rsidRDefault="00110E3B">
      <w:pPr>
        <w:ind w:left="376" w:right="9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-10%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ON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ALL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CRUISE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FARES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FOR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THE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STAR-MARKED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SAILINGS</w:t>
      </w:r>
    </w:p>
    <w:p w14:paraId="1B01AE4F" w14:textId="77777777" w:rsidR="009F0AA4" w:rsidRDefault="00110E3B">
      <w:pPr>
        <w:ind w:left="376" w:right="10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VALUE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DISCOUNT IS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COMBINABLE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WITH EARLY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BOOKING DISCOUNT.</w:t>
      </w:r>
    </w:p>
    <w:p w14:paraId="2A88BE01" w14:textId="77777777" w:rsidR="009F0AA4" w:rsidRDefault="009F0AA4">
      <w:pPr>
        <w:pStyle w:val="a3"/>
        <w:spacing w:before="1"/>
        <w:rPr>
          <w:rFonts w:ascii="Arial"/>
          <w:b/>
          <w:sz w:val="18"/>
        </w:rPr>
      </w:pPr>
    </w:p>
    <w:p w14:paraId="5AEDF3C5" w14:textId="2B8DE7BF" w:rsidR="009F0AA4" w:rsidRDefault="00110E3B">
      <w:pPr>
        <w:ind w:left="376" w:right="96"/>
        <w:jc w:val="center"/>
        <w:rPr>
          <w:rFonts w:ascii="Arial"/>
          <w:sz w:val="16"/>
        </w:rPr>
      </w:pPr>
      <w:r>
        <w:rPr>
          <w:rFonts w:ascii="Arial"/>
          <w:sz w:val="16"/>
        </w:rPr>
        <w:t>###</w:t>
      </w:r>
    </w:p>
    <w:p w14:paraId="7E0046D0" w14:textId="48C55889" w:rsidR="00EA5BE5" w:rsidRPr="00EA5BE5" w:rsidRDefault="00EA5BE5" w:rsidP="00EA5BE5">
      <w:pPr>
        <w:rPr>
          <w:rFonts w:ascii="Arial"/>
          <w:sz w:val="16"/>
        </w:rPr>
      </w:pPr>
    </w:p>
    <w:p w14:paraId="55E253EA" w14:textId="66BA112C" w:rsidR="00EA5BE5" w:rsidRPr="00EA5BE5" w:rsidRDefault="00EA5BE5" w:rsidP="00EA5BE5">
      <w:pPr>
        <w:rPr>
          <w:rFonts w:ascii="Arial"/>
          <w:sz w:val="16"/>
        </w:rPr>
      </w:pPr>
    </w:p>
    <w:p w14:paraId="0B31A4AC" w14:textId="62CA1B80" w:rsidR="00EA5BE5" w:rsidRPr="00EA5BE5" w:rsidRDefault="00EA5BE5" w:rsidP="00EA5BE5">
      <w:pPr>
        <w:rPr>
          <w:rFonts w:ascii="Arial"/>
          <w:sz w:val="16"/>
        </w:rPr>
      </w:pPr>
    </w:p>
    <w:p w14:paraId="79ED4B03" w14:textId="1A75E644" w:rsidR="00EA5BE5" w:rsidRPr="00EA5BE5" w:rsidRDefault="00EA5BE5" w:rsidP="00EA5BE5">
      <w:pPr>
        <w:rPr>
          <w:rFonts w:ascii="Arial"/>
          <w:sz w:val="16"/>
        </w:rPr>
      </w:pPr>
    </w:p>
    <w:p w14:paraId="4B9F7CE4" w14:textId="408714CA" w:rsidR="00EA5BE5" w:rsidRDefault="00EA5BE5" w:rsidP="00EA5BE5">
      <w:pPr>
        <w:rPr>
          <w:rFonts w:ascii="Arial"/>
          <w:sz w:val="16"/>
        </w:rPr>
      </w:pPr>
    </w:p>
    <w:p w14:paraId="19355AAF" w14:textId="72CF7D83" w:rsidR="00EA5BE5" w:rsidRDefault="00EA5BE5" w:rsidP="00EA5BE5">
      <w:pPr>
        <w:rPr>
          <w:rFonts w:ascii="Arial"/>
          <w:sz w:val="16"/>
        </w:rPr>
      </w:pPr>
    </w:p>
    <w:p w14:paraId="142C6218" w14:textId="2DD75E0F" w:rsidR="00EA5BE5" w:rsidRPr="00EA5BE5" w:rsidRDefault="007F2FE9" w:rsidP="00EA5BE5">
      <w:pPr>
        <w:tabs>
          <w:tab w:val="left" w:pos="4560"/>
        </w:tabs>
        <w:rPr>
          <w:rFonts w:ascii="Arial"/>
          <w:sz w:val="16"/>
        </w:rPr>
      </w:pPr>
      <w:bookmarkStart w:id="0" w:name="_GoBack"/>
      <w:r>
        <w:rPr>
          <w:rFonts w:ascii="Arial"/>
          <w:noProof/>
          <w:sz w:val="16"/>
          <w:lang w:val="el-GR" w:eastAsia="el-GR"/>
        </w:rPr>
        <w:drawing>
          <wp:anchor distT="0" distB="0" distL="114300" distR="114300" simplePos="0" relativeHeight="487592448" behindDoc="0" locked="0" layoutInCell="1" allowOverlap="1" wp14:anchorId="070DEF7A" wp14:editId="3C2F667D">
            <wp:simplePos x="0" y="0"/>
            <wp:positionH relativeFrom="column">
              <wp:posOffset>28575</wp:posOffset>
            </wp:positionH>
            <wp:positionV relativeFrom="paragraph">
              <wp:posOffset>4660900</wp:posOffset>
            </wp:positionV>
            <wp:extent cx="7696200" cy="952500"/>
            <wp:effectExtent l="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L LOGO SKET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5BE5">
        <w:rPr>
          <w:rFonts w:ascii="Arial"/>
          <w:sz w:val="16"/>
        </w:rPr>
        <w:tab/>
      </w:r>
    </w:p>
    <w:sectPr w:rsidR="00EA5BE5" w:rsidRPr="00EA5BE5">
      <w:pgSz w:w="12240" w:h="15840"/>
      <w:pgMar w:top="680" w:right="280" w:bottom="640" w:left="0" w:header="475" w:footer="4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D849A" w14:textId="77777777" w:rsidR="00B4629E" w:rsidRDefault="00B4629E">
      <w:r>
        <w:separator/>
      </w:r>
    </w:p>
  </w:endnote>
  <w:endnote w:type="continuationSeparator" w:id="0">
    <w:p w14:paraId="65258F93" w14:textId="77777777" w:rsidR="00B4629E" w:rsidRDefault="00B4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9CC51" w14:textId="77777777" w:rsidR="009F0AA4" w:rsidRDefault="00B4629E">
    <w:pPr>
      <w:pStyle w:val="a3"/>
      <w:spacing w:line="14" w:lineRule="auto"/>
      <w:rPr>
        <w:sz w:val="20"/>
      </w:rPr>
    </w:pPr>
    <w:r>
      <w:pict w14:anchorId="36C70333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49" type="#_x0000_t202" style="position:absolute;margin-left:89pt;margin-top:758.25pt;width:54.5pt;height:13.05pt;z-index:-15867904;mso-position-horizontal-relative:page;mso-position-vertical-relative:page" filled="f" stroked="f">
          <v:textbox inset="0,0,0,0">
            <w:txbxContent>
              <w:p w14:paraId="16E388EF" w14:textId="77777777" w:rsidR="009F0AA4" w:rsidRDefault="00110E3B">
                <w:pPr>
                  <w:pStyle w:val="a3"/>
                  <w:spacing w:line="245" w:lineRule="exact"/>
                  <w:ind w:left="20"/>
                </w:pPr>
                <w:r>
                  <w:t>July 8,</w:t>
                </w:r>
                <w:r>
                  <w:rPr>
                    <w:spacing w:val="-2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F6882" w14:textId="77777777" w:rsidR="00B4629E" w:rsidRDefault="00B4629E">
      <w:r>
        <w:separator/>
      </w:r>
    </w:p>
  </w:footnote>
  <w:footnote w:type="continuationSeparator" w:id="0">
    <w:p w14:paraId="3F346E7F" w14:textId="77777777" w:rsidR="00B4629E" w:rsidRDefault="00B46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143C9" w14:textId="77777777" w:rsidR="009F0AA4" w:rsidRDefault="00B4629E">
    <w:pPr>
      <w:pStyle w:val="a3"/>
      <w:spacing w:line="14" w:lineRule="auto"/>
      <w:rPr>
        <w:sz w:val="20"/>
      </w:rPr>
    </w:pPr>
    <w:r>
      <w:pict w14:anchorId="12829627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50" type="#_x0000_t202" style="position:absolute;margin-left:89pt;margin-top:22.75pt;width:54.5pt;height:13.05pt;z-index:-15868416;mso-position-horizontal-relative:page;mso-position-vertical-relative:page" filled="f" stroked="f">
          <v:textbox inset="0,0,0,0">
            <w:txbxContent>
              <w:p w14:paraId="7A3324A3" w14:textId="77777777" w:rsidR="009F0AA4" w:rsidRDefault="00110E3B">
                <w:pPr>
                  <w:pStyle w:val="a3"/>
                  <w:spacing w:line="245" w:lineRule="exact"/>
                  <w:ind w:left="20"/>
                </w:pPr>
                <w:r>
                  <w:t>July 8,</w:t>
                </w:r>
                <w:r>
                  <w:rPr>
                    <w:spacing w:val="-2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0AA4"/>
    <w:rsid w:val="00110E3B"/>
    <w:rsid w:val="00370380"/>
    <w:rsid w:val="007F2FE9"/>
    <w:rsid w:val="009F0AA4"/>
    <w:rsid w:val="00B4629E"/>
    <w:rsid w:val="00EA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A78E1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673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18"/>
      <w:ind w:left="792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line="792" w:lineRule="exact"/>
      <w:ind w:left="376" w:right="112"/>
      <w:jc w:val="center"/>
    </w:pPr>
    <w:rPr>
      <w:sz w:val="68"/>
      <w:szCs w:val="6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2"/>
    </w:pPr>
    <w:rPr>
      <w:rFonts w:ascii="Tahoma" w:eastAsia="Tahoma" w:hAnsi="Tahoma" w:cs="Tahoma"/>
    </w:rPr>
  </w:style>
  <w:style w:type="paragraph" w:styleId="a6">
    <w:name w:val="No Spacing"/>
    <w:uiPriority w:val="1"/>
    <w:qFormat/>
    <w:rsid w:val="00EA5BE5"/>
    <w:pPr>
      <w:widowControl/>
      <w:autoSpaceDE/>
      <w:autoSpaceDN/>
    </w:pPr>
    <w:rPr>
      <w:lang w:val="el-GR"/>
    </w:rPr>
  </w:style>
  <w:style w:type="character" w:styleId="-">
    <w:name w:val="Hyperlink"/>
    <w:basedOn w:val="a0"/>
    <w:uiPriority w:val="99"/>
    <w:unhideWhenUsed/>
    <w:rsid w:val="00EA5BE5"/>
    <w:rPr>
      <w:color w:val="0000FF" w:themeColor="hyperlink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7F2FE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7F2F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673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18"/>
      <w:ind w:left="792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line="792" w:lineRule="exact"/>
      <w:ind w:left="376" w:right="112"/>
      <w:jc w:val="center"/>
    </w:pPr>
    <w:rPr>
      <w:sz w:val="68"/>
      <w:szCs w:val="6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2"/>
    </w:pPr>
    <w:rPr>
      <w:rFonts w:ascii="Tahoma" w:eastAsia="Tahoma" w:hAnsi="Tahoma" w:cs="Tahoma"/>
    </w:rPr>
  </w:style>
  <w:style w:type="paragraph" w:styleId="a6">
    <w:name w:val="No Spacing"/>
    <w:uiPriority w:val="1"/>
    <w:qFormat/>
    <w:rsid w:val="00EA5BE5"/>
    <w:pPr>
      <w:widowControl/>
      <w:autoSpaceDE/>
      <w:autoSpaceDN/>
    </w:pPr>
    <w:rPr>
      <w:lang w:val="el-GR"/>
    </w:rPr>
  </w:style>
  <w:style w:type="character" w:styleId="-">
    <w:name w:val="Hyperlink"/>
    <w:basedOn w:val="a0"/>
    <w:uiPriority w:val="99"/>
    <w:unhideWhenUsed/>
    <w:rsid w:val="00EA5BE5"/>
    <w:rPr>
      <w:color w:val="0000FF" w:themeColor="hyperlink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7F2FE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7F2F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973</Words>
  <Characters>5255</Characters>
  <Application>Microsoft Office Word</Application>
  <DocSecurity>0</DocSecurity>
  <Lines>43</Lines>
  <Paragraphs>12</Paragraphs>
  <ScaleCrop>false</ScaleCrop>
  <Company/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Malvina Vonta</dc:creator>
  <cp:lastModifiedBy>user</cp:lastModifiedBy>
  <cp:revision>3</cp:revision>
  <dcterms:created xsi:type="dcterms:W3CDTF">2021-11-10T11:15:00Z</dcterms:created>
  <dcterms:modified xsi:type="dcterms:W3CDTF">2022-05-16T11:31:00Z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2021-11-10T00:00:00Z</vt:filetime>
  </property>
</Properties>
</file>